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7" w:type="dxa"/>
        <w:tblInd w:w="34" w:type="dxa"/>
        <w:tblLook w:val="04A0" w:firstRow="1" w:lastRow="0" w:firstColumn="1" w:lastColumn="0" w:noHBand="0" w:noVBand="1"/>
      </w:tblPr>
      <w:tblGrid>
        <w:gridCol w:w="9316"/>
        <w:gridCol w:w="221"/>
      </w:tblGrid>
      <w:tr w:rsidR="005018CD" w:rsidRPr="00C749D1" w:rsidTr="00C564BC">
        <w:trPr>
          <w:trHeight w:val="240"/>
        </w:trPr>
        <w:tc>
          <w:tcPr>
            <w:tcW w:w="9316" w:type="dxa"/>
          </w:tcPr>
          <w:p w:rsidR="005018CD" w:rsidRPr="00C749D1" w:rsidRDefault="00577D52" w:rsidP="00627B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D5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6525" cy="9344025"/>
                  <wp:effectExtent l="0" t="0" r="0" b="0"/>
                  <wp:docPr id="1" name="Рисунок 1" descr="C:\Users\Татьяна\Pictures\2015-03-02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Pictures\2015-03-02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945" cy="934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18CD" w:rsidRPr="00C749D1" w:rsidRDefault="005018CD" w:rsidP="00627B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8CD" w:rsidRPr="00C749D1" w:rsidRDefault="005018CD" w:rsidP="00627B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8CD" w:rsidRPr="00C749D1" w:rsidRDefault="005018CD" w:rsidP="00627B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8CD" w:rsidRPr="00C749D1" w:rsidRDefault="005018CD" w:rsidP="00627B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8CD" w:rsidRPr="00C749D1" w:rsidRDefault="005018CD" w:rsidP="0057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:rsidR="005018CD" w:rsidRPr="00C749D1" w:rsidRDefault="005018CD" w:rsidP="00627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 текущем контроле успеваемости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промежуточной аттестации обучающихся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составлено на основании Закона РФ «Об образовании в Российской Федерации", Порядка организации и осуществления образовательной деятельности по образовательным программам среднего профессионального образования (утв. Приказом МОН РФ от 14.06.2013 № 464),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Письма Министерства образования России от 5 апреля 1999 г. № 16-52-59 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16-13 «О рекомендациях по организации промежуточной аттестации студентов в образовательных учреждениях среднего профессионального образования»,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Федеральных государственных образовательных стандартов по специальностям среднего профессионального образования, Устава ГБОУ СПО (ССУЗ) ММК им. П. Ф. Надеждина 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настоящего положения используются следующие понятия и определения: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- деятельность по реализации образовательных программ;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форм аттестации;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- физическое лицо, осваивающее образовательную программу;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- обучающийся, осваивающий основную профессиональную образовательную программу;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курсов, дисциплин, модулей, практики, иных видов учебной деятельности, формы промежуточной аттестации;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планирования и проведения, методического обеспечения и методики оценивания текущего контроля успеваемости и промежуточной аттестации.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обучающихся - составляющие оценки качества освоения профессиональной образовательной программы, которая осуществляется в двух основных направлениях: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уровня освоения дисциплин;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компетенций обучающихся.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студента позволяет оценить качество подготовки обучающихся по отдельным дисциплинам, междисциплинарным курсам (МДК) в период теоретического обучения и практической подготовки, стимулировать систематичность учебной работы студента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течение семестра, корректировать педагогическую деятельность преподавателя с учетом полученной информации об уровне и качестве подготовки студентов. Текущий контроль успеваемости осуществляется на аудиторных занятиях и обязателен при проведении всех организационных форм учебных занятий: лекций, уроков, семинаров, практических занятий и др).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проводится и по другим разделам учебного плана - учебной и производственной практике.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проводится за счет времени, отведенного учебным планом на изучение дисциплины, МДК.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Промежуточная  аттестация является  основной  формой  контроля учебной  работы и оценивает результаты учебной деятельности обучающихся  в соответствии с учебным планом.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 самостоятелен в выборе системы оценок, формы, порядка и периодичности промежуточной аттестации обучающихся.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обеспечивает оперативное управление учебной деятельностью студента и её корректировку и проводится с целью установления уровня и качества подготовки обучающихся  Федеральному государственному образовательному стандарту среднего профессионального образования  в части требований к результатам освоения учебных дисциплин, междисциплинарных курсов, профессиональных модулей основной образовательной программы  специальностей и определяет: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полноту и прочность теоретических знаний;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 применять теоретические знания при решении практических задач в условиях, максимально приближенных к будущей профессиональной деятельности;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уровня и качества подготовки требованиям к знаниям, умениям, практическому опыту;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общих и сформированность профессиональных компетенций.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Текущий контроль успеваемости обучающихся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проведения текущего контроля успеваемости обучающихся, объем и содержание учебного материала, выносимого на контроль, критерии оценки и перечень показателей устанавливаются преподавателем самостоятельно, фиксируются в индивидуальных методических разработках (планах, конспектах) занятий преподавателя, рабочей программе по дисциплине, модулю.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соответствует календарно-тематическому планированию по дисциплинам, междисциплинарным курсам и может быть разнообразным по форме и содержанию в зависимости от целей контроля и специфики учебной дисциплины, междисциплинарного курса, профессионального модуля.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Формы проверки при проведении текущего контроля: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или устный традиционный опрос по методике входного контроля знаний и умений, полученных на предшествующем этапе обучения (по теме, по смежной дисциплине и др.) с выставлением оценки;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традиционный опрос по методике выходного контроля усвоения пройденного материала или по методике рубежного контроля усвоения раздела учебной дисциплины;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контроль по методикам входного и выходного контроля различных уровней сложности;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овладения практическими навыками (мануальными, клинико-лабораторными, поведенческими и др.);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владения профессиональным мышлением и алгоритмами поведения с помощью ситуационных, проблемных и прочих  методик;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освоения компетенций - общих, профессиональных;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осуществляется на аудиторных занятиях и обязателен при проведении всех организационных форм учебных занятий: лекций, уроков, семинаров, практических занятий и др).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проводится и по другим разделам учебного плана - учебной и производственной практике.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проводится за счет времени, отведенного учебным планом на изучение дисциплины, МДК.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проведения текущего контроля и критерии их бальной оценки доводятся до сведения студентов на первом занятии по дисциплине, курсу, модулю.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текущего контроля успеваемости доводятся до сведения студентов в конце каждого занятия и фиксируются в журнале учебной группы.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в любых его формах преподаватель обязан проводить систематически.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текущего контроля успеваемости при проведении теоретических занятий определяется преподавателем самостоятельно, но обеспечивает накопляемость оценок не менее 3-х за семестр на всех формах теоретических занятий.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при проведении практических и лабораторных занятий осуществляется на каждом занятии.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сопровождается текущим контролем успеваемости ежедневно.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текущего контроля успеваемости обучающихся определяются следующими оценками: 5 (отлично), 4 (хорошо), 3 (удовлетворительно), 2 (неудовлетворительно).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оценка по результатам текущего контроля успеваемости обучающихся выставляется в журнал учебной группы, что является допуском к промежуточной аттестации.</w:t>
      </w:r>
    </w:p>
    <w:p w:rsidR="00C564BC" w:rsidRDefault="00C564BC" w:rsidP="00C564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Выставление итоговой положительной  оценки по результатам семестра производится в случае, если количество положительных  оценок за семинарские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(практические) </w:t>
      </w:r>
      <w:r>
        <w:rPr>
          <w:rFonts w:ascii="Times New Roman" w:hAnsi="Times New Roman" w:cs="Times New Roman"/>
          <w:sz w:val="28"/>
          <w:szCs w:val="28"/>
        </w:rPr>
        <w:t>занятия составляет более  50%  от общего количества оценок за семестр по данной дисциплине.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оценка по результатам текущего контроля успеваемости обучающегося определяется в форме общей оценки по результатам текущего контроля успеваемости по теории и по практическим занятиям.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теоретических занятий лекционно-семинарским методом оценка за теорию определяется оценкой за семинарские занятия.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теоретические занятия проводятся в форме лекций и не предполагают текущего контроля успеваемости, итогом является оценка за практические занятия.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Студенты, пропустившие занятия по уважительным, документально подтвержденным причинам, ликвидируют задолженность в течение месяца, следующего за пропусками или в индивидуальные сроки, установленные заведующим отделением по согласованию с заместителем директора по учебной работе или практическому обучению.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большом объеме пропусков   по уважительной причине студент ликвидирует задолженность в формах и в индивидуальные сроки по графику, согласованному заведующим отделением с преподавателем, утвержденному заместителем директора по учебной работе или практическому обучению. Студенту, пропустившему занятия по уважительной причине, преподаватель оказывает консультативные услуги.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Студенты, пропустившие занятия по неуважительным или документально неподтвержденным причинам, обязаны ликвидировать имеющуюся текущую задолженность в течение двух недель в соответствии с графиком приема отработок преподавателей.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Отработки занятий студентами проводятся в формах организации учебного процесса, которые ими были пропущены.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контроля пропущенных занятий фиксируются преподавателями в учебном журнале группы на той же странице  ниже списка обучающихся , в клетках, соответствующих пропущенному занятию.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текущей успеваемости осуществляют ежемесячно: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заведующая отделениями,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заместители директора по учебной работе и практическому обучению.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ежемесячных результатов текущей успеваемости составляется рейтинг групп по критериям: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 - средний балл по всем элементам учебного плана, количество неуспевающих;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посещаемость - общее количество пропусков за месяц, количество пропусков на одного студента (учитываются пропуски по неуважительным причинам).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   рейтинга    групп  в   графической     форме    представляются     на информационном стенде для студентов.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появлении конфликтных ситуаций по вопросам объективности оценки текущей успеваемости, обучающийся имеет право подать письменное заявление в комиссию по разрешению споров между участниками образовательных отношений.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промежуточной аттестации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структурой ППССЗ колледж самостоятельно определяет объем времени, отводимый на промежуточную аттестацию в каждом семестре.</w:t>
      </w:r>
    </w:p>
    <w:p w:rsidR="005415AC" w:rsidRPr="00066C13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13">
        <w:rPr>
          <w:rFonts w:ascii="Times New Roman" w:hAnsi="Times New Roman" w:cs="Times New Roman"/>
          <w:sz w:val="28"/>
          <w:szCs w:val="28"/>
        </w:rPr>
        <w:t xml:space="preserve">3.2.  </w:t>
      </w:r>
      <w:r w:rsidRPr="00066C13">
        <w:rPr>
          <w:rFonts w:ascii="Times New Roman" w:eastAsia="Times New Roman" w:hAnsi="Times New Roman" w:cs="Times New Roman"/>
          <w:sz w:val="28"/>
          <w:szCs w:val="28"/>
        </w:rPr>
        <w:t>Формы промежуточной аттестации определяются учебным планом каждой специальности</w:t>
      </w:r>
      <w:r w:rsidR="005415AC" w:rsidRPr="00066C1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066C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64BC" w:rsidRPr="00066C13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13">
        <w:rPr>
          <w:rFonts w:ascii="Times New Roman" w:eastAsia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(квалификационный) по итогам освоения всех элементов профессионального модуля (междисциплинарные курсы и все виды практики);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экзамен по двум или нескольким учебным дисциплинам или междисциплинарным курсам;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по отдельной учебной дисциплине (УД) или междисциплинарному курсу (МДК);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дифференцированный зачет;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дисциплины и профессиональные модули, в т.ч. введенные за счет вариативной части ОПОП, являются обязательными для аттестации элементами ППССЗ. Их освоение завершается одной из возможных форм промежуточной аттестации: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дисциплинам общепрофессионального цикла, циклов ОГСЭ и ЕН формы промежуточной аттестации - зачет (3), дифференцированный зачет (ДЗ),  экзамен (Э);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составным элементам программы профессионального модуля:</w:t>
      </w:r>
    </w:p>
    <w:p w:rsidR="00C564BC" w:rsidRDefault="00C564BC" w:rsidP="00C564BC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МДК - дифференцированный зачет или экзамен,</w:t>
      </w:r>
    </w:p>
    <w:p w:rsidR="00C564BC" w:rsidRDefault="00C564BC" w:rsidP="00C564BC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учебной практике,</w:t>
      </w:r>
      <w:r w:rsidR="001B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производственной практике - дифференцированный зачет,  зачет;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профессиональным модулям - экзамен (квалификационный);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физической культуре по итогам семестра - зачеты, завершает освоение программы по данной дисциплине дифференцированный зачет.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использование комплексных (комбинированных) форм контроля с целью оптимизировать (сокращать) количество зачетов и дифференцированных зачетов, экзаменов в учебном году.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знакомятся с формами, периодичностью и требованиями к результатам, критериями оценки в течение первых двух месяцев начала обучения по ППССЗ  специальности.</w:t>
      </w:r>
    </w:p>
    <w:p w:rsidR="00C564BC" w:rsidRDefault="00C564BC" w:rsidP="00C564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формах промежуточной аттестации на учебный год для каждой учебной группы по каждой специальности доводится до сведения обучающихся в </w:t>
      </w:r>
      <w:r>
        <w:rPr>
          <w:rFonts w:ascii="Times New Roman" w:hAnsi="Times New Roman" w:cs="Times New Roman"/>
          <w:sz w:val="28"/>
          <w:szCs w:val="28"/>
        </w:rPr>
        <w:t>течение первых двух месяцев от начала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информационных стендах для обручающихся, на сайте колледж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Дата проведения экзамена доводится до сведения обучающихся и преподавателей не позднее, чем за две недели.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отдельной дисциплине предусматривается по дисциплинам, на изучение которых, согласно рабочему учебному плану, отводится наименьший по сравнению с другими объем обязательной учебной нагрузки, а также по дисциплинам, где требования к выпускнику предъявляются на уровне представлений и знаний.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проводится за счет объема времени, отводимого на изучение дисциплины. Проведение зачета отражается в рабочей программе, календарно-тематическом плане.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проведения зачета формируются из фонда оценочных средств по учебной дисциплине, междисциплинарному курсу.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форма контроля уровня освоения теоретических знаний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 у обучающегося компетенций, определенных в разделе «Требования к результатам освоения ППССЗ » ФГОС СПО по дисциплине или междисциплинарному курсу.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Дифференцированный зачет проводится за счет объема времени, отводимого на освоение соответствующей дисциплины, междисциплинарного курса, как правило, на последнем теоретическом или практическом занятии.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дифференцированного зачета отражается в рабочей программе, календарно-тематическом плане и соответствующей ему записи в журнале учебных занятий.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и метод проведения дифференцированного зачета по УД, МДК, критерии оценки определяется преподавателем самостоятельно либо методической комиссией  в начале соответствующего семестра и доводятся преподавателями до сведения студентов на первом занятии в семестре.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Дифференцированный зачет может проводиться в виде следующих форм: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опрос;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опрос;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реферата или творческой работы;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практических заданий;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комбинированная и др.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проведения дифференцированного зачета формируются из фонда оценочных средств по учебной дисциплине, междисциплинарному курсу.</w:t>
      </w:r>
    </w:p>
    <w:p w:rsidR="00066C13" w:rsidRDefault="00C564BC" w:rsidP="00066C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 /междисциплинарному курсу; комплексный экзамен по двум или нескольким дисциплинам / междисциплинарным курсам</w:t>
      </w:r>
    </w:p>
    <w:p w:rsidR="00C564BC" w:rsidRDefault="00C564BC" w:rsidP="00066C13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3.9.1.Колледж самостоятельно устанавливает количество и наименование дисциплин для экзамена   по   отдельной   УД  /МДК   или   комплексного   экзамена  по  двум   или нескольким УД /МДК.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3.9.2. При выборе дисциплин для экзамена колледж руководствуется: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значимостью дисциплины в подготовке специалиста;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завершенностью изучения учебной дисциплины;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завершенностью значимого раздела в дисциплине.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экзамена доводится до сведения обучающихся и преподавателей не позднее, чем за две недели.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3.9.3.При выборе УД /МДК для комплексного экзамена по двум или нескольким УД/МДК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 руководствуется наличием между ними междисциплинарных связей.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составлении расписания промежуточной аттестации для одной группы в один день планируется только один экзамен. Интервал между экзаменами составляет не менее 2-х календарных дней. Это время может быть использовано на самостоятельную подготовку к экзамену или проведение консультаций.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для проведения экзамена формируются из фонда оценочных средств по учебной дисциплине, междисциплинарному курсу.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Экзамен (квалификационный)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3.10.1. Экзамен квалификационный является обязательной формой промежуточной аттестации  по профессиональному модулю и представляет собой форму независимой оценки результатов обучения ( освоенных ОК и  ПК в соответствии с видом профессиональной деятельности).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освоения ПМ направлен на оценку уровня освоения квалификации.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Экзамен (квалификационный) проверяет готовность обучающегося к выполнению указанного вида профессиональной деятельности и  сформированности  у него компетенций , определенных в разделе « Требования к результатам освоения ППССЗ » ФГОС СПО.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Итогом проверки является однозначное решение: «вид профессиональной деятельности освоен/ не освоен», что отражается в ведомости экзамена  по ПМ.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3.10.2.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и условия проведения экзамена (квалификационного) в каждом конкретном случае   рассматриваются   методической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комиссией   и  определяются  колледжем  по  согласованию с работодателем (ведущим специалистом по соответствующему виду деятельности).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Возможные формы проведения экзамена (квалификационного):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оценочных заданий;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проекта и выполнение дополнительного задания;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экзамена (квалификационного) определяются календарным учебным графиком. Расписание проведения экзамена (квалификационного)  доводится до сведения обучающихся не позднее, чем за две недели.</w:t>
      </w:r>
    </w:p>
    <w:p w:rsidR="00C564BC" w:rsidRDefault="00C564BC" w:rsidP="00C564BC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3.10.4.Материалы для проведения экзамена формируются из фонда оценочных средств по профессиональному модулю, согласовываются с работодателем и утверждаются заместителем директора по учебной работе </w:t>
      </w:r>
      <w:r>
        <w:rPr>
          <w:rFonts w:ascii="Times New Roman" w:hAnsi="Times New Roman" w:cs="Times New Roman"/>
          <w:sz w:val="28"/>
          <w:szCs w:val="28"/>
        </w:rPr>
        <w:t>после предварительного положительного заключения работодателей.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допуска студентов к промежуточной аттестации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допускаются к промежуточной аттестации (сдаче зачетов или экзаменов) по соответствующим УД, МДК при условии выполнения учебного плана в полном объеме по данным УД, МДК.</w:t>
      </w:r>
    </w:p>
    <w:p w:rsidR="00C564BC" w:rsidRDefault="00C564BC" w:rsidP="00C564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Студенты, пропустившие занятия, обязаны отработать пропущенные занятия до проведения любой формы промежуточной аттестации.</w:t>
      </w:r>
    </w:p>
    <w:p w:rsidR="00C564BC" w:rsidRDefault="00C564BC" w:rsidP="00C564BC">
      <w:pPr>
        <w:spacing w:after="0" w:line="240" w:lineRule="auto"/>
        <w:ind w:left="57" w:hanging="3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Пропущенные занятия, содержанием которых является усвоение студентами теоретических знаний (семинарские, итоговые теоретические занятия), отрабатываются в форме контроля теоретических знаний по теме занятия (в устной или письменной форме — по выбору преподавателя).</w:t>
      </w:r>
    </w:p>
    <w:p w:rsidR="00C564BC" w:rsidRDefault="00C564BC" w:rsidP="00C564BC">
      <w:pPr>
        <w:spacing w:after="0" w:line="240" w:lineRule="auto"/>
        <w:ind w:left="57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Пропущенные практические занятия, содержанием которых, наряду с получением теоретических знаний, является приобретение навыков и умений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отрабатываются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студентами по фактически пропущенным часам и с выставлением оценки.</w:t>
      </w:r>
    </w:p>
    <w:p w:rsidR="00C564BC" w:rsidRDefault="00C564BC" w:rsidP="00C564BC">
      <w:pPr>
        <w:spacing w:after="0" w:line="240" w:lineRule="auto"/>
        <w:ind w:left="57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Формой отработки пропущенных лекций является представление преподавателю рукописного конспекта лекции, либо реферата по теме пропущенной лекции и собеседование по данной теме.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Студенты, не успевшие отработать пропущенные занятия,  либо имеющие неудовлетворительные результаты освоения УД, МДК по текущему контролю успеваемости, к промежуточной аттестации по данным УД, МДК не допускаются.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Допуском к зачету, в т.ч. </w:t>
      </w:r>
      <w:r w:rsidR="00066C13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дифференцированному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промежуточной аттестации по данной дисциплины, является наличие положительной общей итоговой оценки по результатам текущего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успеваемости по теории и практике, выставленной в журнале учебной группы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комплексному экзамену по двум или нескольким УД/МДК, экзамену-по отдельной УД/МДК допускаются обучающиеся, полностью выполнившие все виды учебной работы, предусмотренные программой УД /МДК.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Допуском к экзамену является сводная  ведомость, составленная заведующим отделением по специальности.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(МДК), учебной и/или производственной практики.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сводной ведомости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обучающихся к промежуточной аттестации  оформляется приказом директора колледжа 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промежуточной аттестации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проведения промежуточной аттестации по УД, МДК определяется методической комиссией.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Зачет, дифференцированный зачет  принимается преподавателем, проводившим семинарско-практические занятия в группе или читавшим лекции по данному курсу. В случае невозможности приема зачета или экзамена основным экзаменатором, зачет или экзамен  может принимать другой преподаватель, преподающий ту же УД / МДК.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по отдельным УД/МДК или комплексный экзамен по двум или нескольким УД/МДК принимают не менее двух преподавателей, один их которых вел учебные занятия по данной УД/МДК в экзаменуемой группе, и/или специалистом из практического здравоохранения по профилю УД/ МДК.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(квалификационный) проводится как процедура независимой оценки результатов обучения с участием представителей работодателя.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 (квалификационный) осуществляется комиссией, организуемой в </w:t>
      </w:r>
      <w:r w:rsidR="00066C1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каждому профессиональному модулю по каждой основной профессиональной образовательной программе, реализуемой колледжем.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экзаменационной комиссии входят: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работодателя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МДК данного модуля;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учебной работе или практическому обучению, или заведующий отделением.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членов экзаменационной комиссии утверждается директором колледжа.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Экзаменатору предоставляется право задавать студентам не предусмотренные в билете вопросы, но в пределах рабочей программы курса, а также, помимо теоретических вопросов, ставить перед студентом практические задачи.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экзамена студентам предоставляется право пользоваться учебными программами, а также справочной литературой, нормативно-правовыми актами и иными инструктивно-методическими материалами.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условия подготовки к экзаменам: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разрешенных к использованию на экзамене наглядных и информационных пособий составляется преподавателем дисциплины, обсуждается на заседании цикловой методической комиссии, утверждается заместителем директора по учебной работе.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подготовки к экзаменам могут проводиться консультации по экзаменационным материалам за счет общего бюджета времени, отведенного на консультации. Формы проведения консультаций определяются колледжем самостоятельно.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началу экзамена должны быть подготовлены следующие документы: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5.8.1.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Экзамен, комплексный экзамен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 комплект «Экзамен»;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экзаменационная ведомость;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зачетные книжки студентов.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учебных занятий;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пособия, материалы справочного характера, нормативные документы, разрешенные к использованию на экзамене.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(квалификационный)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директора  о составе экзаменационной комиссии;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директора  о допуске студентов к экзамену (квалификационному);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Федерального государственного образовательного стандарта к результатам освоения профессиональных и общих компетенций;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УМК «Комплект контрольно-оценочных средств по профессиональному модулю»;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сводные ведомости успеваемости студентов по результатам освоение обучающимися всех элементов программы профессионального модуля;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аттестационные листы, характеристики профессиональной деятельности обучающегося на практике;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экзаменационные ведомости;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зачетные книжки студентов.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пособия, материалы справочного характера, нормативные документы, разрешенные к использованию на экзамене.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экзамена осуществляется в специально подготовленных и оборудованных кабинетах колледжа или лечебно-профилактического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учреждения. Во время сдачи устных экзаменов в аудитории может находиться одновременно не более 5-6 обучающихся.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отводимое на выполнение заданий, определяется в билете.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сдачу устного экзамена по отдельной учебной дисциплине/МДК предусматривается не более одной трети академического часа на каждого обучающегося, на сдачу письменного экзамена - не более трех часов на учебную группу.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сдачу устного комплексного экзамена по двум или нескольким УД/МДК предусматривается не более половины академического часа на каждого обучающегося, на сдачу письменного экзамена - не более трех часов на учебную группу.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заданий в тестовой форме, в том числе компьютерных, обучающемуся отводится не более 1 минуты на одно задание.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зачета фиксируются в журнале и в зачетной книжке студента словом «зачет» («зачтено»).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 дифференцированный зачет выставляется в зачетную книжку и в журнал учебных занятий.</w:t>
      </w:r>
    </w:p>
    <w:p w:rsidR="00C564BC" w:rsidRDefault="00C564BC" w:rsidP="00C564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за экзамен выставляется в экзаменационную ведомость, зачетную книжку.</w:t>
      </w:r>
    </w:p>
    <w:p w:rsidR="00C564BC" w:rsidRDefault="00C564BC" w:rsidP="00C564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УД/МДК, входящих в состав комплексного экзамена, указываются  после слов «Комплексный экзамен» при составлении экзаменационных материалов, записи в экзаменационной ведомости, зачетной книжке.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профессионального модуля указывается при составлении экзаменационных материалов, записи в экзаменационной ведомости, зачетной книжке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Фонды оценочных средств для промежуточной аттестации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колледжем самостоятельно.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подготовки обучающихся осуществляется в двух основных направлениях: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уровня освоения дисциплин;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компетенций обучающихся.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контрольно-оценочных средств промежуточной аттестации по дисциплинам и междисциплинарным курсам профессионального цикла должны быть максимально приближены к условиям будущей профессиональной деятельности обучающихся.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оценочных средств для проведения дифференцированного зачета, включающий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вопросов и практических заданий, разрабатывается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преподавателями УД / МДК, обсуждается на заседаниях методических комиссий и утверждается заместителем директора по учебной работе.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вопросов и практических заданий доводится до сведения обучающихся не позднее, чем за месяц до проведения дифференцированного зачета. Формулировки вопросов должны быть четкими, краткими, понятными, исключающими двойное толкование.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оценочных средств для дифференцированного зачета пересматривается ежегодно для обновления и корректировки.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промежуточной аттестации в форме комплексного экзамена по двум или нескольким УД/МДК, экзамена по отдельной УД/МДК формируется фонд оценочных средств, позволяющих оценить знания, умения, приобретенный учебный и практический опыт.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Оценочные средства составляются на основе рабочей программы УД, МДК и охватывают ее (их) наиболее актуальные разделы и темы. Экзаменационные вопросы и практические задания должны быть максимально приближены к условиям будущей профессиональной деятельности обучающихся.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вопросов и практических заданий, выносимых на экзамены, разрабатывается преподавателями УД/МДК с привлечением работодателей и преподавателей, преподающих смежные дисциплины, обсуждается на заседаниях методических комиссий и утверждается заместителем директора по учебной работе  в виде УМК «Экзамен», не позднее, чем за месяц до начала экзаменов. Количество вопросов и практических заданий в перечне должно превышать количество вопросов и практических заданий, необходимых для составления экзаменационных билетов не менее чем на 25%.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экзаменов устанавливается колледжем и может быть устной, письменной (этап тестирования и проверки теоретических знаний по билетам) или смешанной.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разработанного и объявленного обучающимся перечня вопросов и практических заданий, рекомендуемых для подготовки к экзаменам, составляются экзаменационные билеты, содержание которых до студентов не доводится. Вопросы и практические задания должны носить равноценный характер, формулировки должны быть четкими, краткими, понятными, исключающими двойное толкование.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экзаменационных билетов должно быть больше (не менее чем на 25%) количества студентов, подлежащих промежуточной аттестации в форме экзамена, комплексного экзамена.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Экзаменационные материалы подвергаются ежегодной корректировке с учетом требований рынка труда.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промежуточной аттестации в форме экзамена (квалификационного) по профессиональному модулю формируется фонд оценочных средств, позволяющих оценить знания, умения, приобретенный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учебный и практический опыт (сформированность общих и профессиональных компетенций).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оценочных средств по профессиональному модулю разрабатывается преподавателями МДК данного модуля с привлечением работодателей, обсуждается на заседаниях методических комиссий, согласовывается с работодателем и утверждается заместителем директора по учебной </w:t>
      </w:r>
      <w:r w:rsidR="00066C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УМК «Комплект контрольно-оценочных средств по профессиональному модулю».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УМК КОС ПМ включает в себя: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результатов освоения модуля, подлежащие проверке (профессиональные и общие компетенции; показатели оценки результата);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для экзамена;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(эталоны);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  разрешенных    к   использованию   наглядных   пособий,    материалов справочного характера, нормативных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(экзаменационные) материалы подвергаются ежегодной корректировке с учетом требований рынка труда.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качества подготовки обучающихся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подготовки обучающихся осуществляется в двух направлениях: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уровня освоения дисциплин: освоение обучающимися материала, предусмотренного учебной программой дисциплины(дисциплин)/МДК; обоснованность, четкость, краткость изложения ответа;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уровня освоения компетенций: умение обучающимися использовать теоретические знания при выполнении практических заданий, максимально приближенных к будущей профессиональной деятельности.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7.2.Уровень подготовки студентов оценивается в баллах: 5 «отлично», 4 «хорошо», 3 «удовлетворительно», 2 «неудовлетворительно».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7.2.1. Теоретических знаний: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 5 - «отлично» заслуживает обучающийся, обнаруживший всесто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роннее, систематическое и глубокое знание программного материала, умение свободно выполнять задания, предусмотренные учебной программой, усвоивший основную и знакомый с дополнительной литературой, рекомендованной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граммой. Как правило, оценка «отлично» выставляется обучающимся, проявив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шим творческие способности в понимании, изложении и использовании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материала;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Отметки 4 - «хорошо» заслуживает обучающийся, обнаруживший полное знание программного материала, успешно выполняющий предусмотренные в программе задания, усвоивший основную литературу,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рекомендованную 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грамме. Как правило, оценка «хорошо» выставляется обучающимся, показавшим  систематический характер знаний по дисциплине и способным к их 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тельному пополнению и обновлению в ходе дальнейшей учебной работы;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 3 - «удовлетворительно» заслуживает обучающийся, обнаруживший знание основного программного материала в объёме, необходимом для 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нейшей учёбы, справляющийся с выполнением заданий, предусмотренных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граммой, знакомый с основной литературой, рекомендованной программой. Как правило, оценка «удовлетворительно» выставляется обучающимся, допустив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шим погрешности непринципиального характера во время выполнения 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смотренных программой заданий;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2 - «неудовлетворительно» выставляется обучающемуся, обнару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жившему пробелы в знаниях основного программного материала, допустившему принципиальные ошибки в выполнении предусмотренных программой заданий.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деятельности студента на практическом занятии (в до-клинике, в клинике).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решения проблемно-ситуационной задачи: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«отлично» - комплексная оценка предложенной ситуации; знание теорети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материала с учетом междисциплинарных связей, правильный выбор тактики действий; последовательное, уверенное выполнение практических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нипуляций; оказание неотложной помощи, в соответствии с алгоритмами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комплексная оценка предложенной ситуации, незначительные затруднения при ответе па теоретические вопросы, неполное раскрытие междис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циплинарных связей; правильный выбор тактики действий; логическое обосно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теоретических вопросов с дополнительными комментариями педагога;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следовательное, уверенное выполнение практических манипуляций; оказание неотложной помощи, в соответствии с алгоритмом действий;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- затруднения с комплексной оценкой предложенной ситуации; неполный ответ, требующий наводящих вопросов педагога; выбор тактики действий, в соответствии с ситуацией, возможен при наводящих 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сах педагога, правильное последовательное, но неуверенное выполнение 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пуляций; оказание неотложной помощи в соответствии с алгоритмом действий;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«неудовлетворительно» - неверная оценка ситуации; неправильно выбран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тактика действий, приводящая к ухудшению ситуации, нарушению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пациента; неправильное выполнение практических манипуляций, 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димое с нарушением безопасности пациента и медперсонала; неумение оказать неотложную помощь.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при решении задач по оказанию неотложной помощи: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«отлично» - правильная оценка характера патологии, полное, последова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тельное перечисление действий с аргументацией каждого этапа;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правильная оценка характера патологии, полное, последователь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перечисление действий, затруднение в аргументации этапов;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- правильная оценка характера патологии, неполное перечисление или нарушение последовательности действий, затруднения в аргу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ментации;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«неудовлетворительно» - неверная оценка ситуации или неправильно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бранная тактика действий, приводящая к ухудшению состояния пациента.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выполнения практических манипуляций: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«отлично» - рабочее место оснащается с соблюдением всех требований к подготовке для выполнения манипуляций, практические действия выполняются последовательно, в соответствии с алгоритмом выполнения манипуляций;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блюдаются все требования к безопасности пациента и медперсонала; выдержи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вается регламент времени; рабочее место убирается, в соответствии с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санэпидрежима; все действия обосновываются;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рабочее место не полностью самостоятельно оснащается для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полнения практических манипуляций; практические действия выполняются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довательно, но неуверенно; соблюдаются все требования к безопасности пациента и медперсонала; нарушается регламент времени; рабочее место убирается,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требованиями санэпидрежима; все действия обосновываются с уточняю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щими вопросами педагога;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- рабочее место не полностью оснащается для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полнения практических манипуляций; нарушена последовательность их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нения; действия неуверенные, для обоснования действий необходимы наводящие и дополнительные вопросы и комментарии педагога; соблюдаются все 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 безопасности пациента и медперсонала; рабочее место убирается,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 требованиями санэпидрежима;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color w:val="3B5C7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 с подготовкой рабочего места,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возможность самостоятельно выполнить практические манипуляции; соверша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действия, нарушающие безопасность пациента и медперсонала, нарушают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требования санэпидрежима, техники безопасности при работе с аппаратурой, используемыми материалами.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навыков работы с пациентом: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«отлично» - студент устанавливает психологический контакт с пациентом, методически правильно собирает анамнез и проводит объективное обследование пациента, правильно ставит диагноз, обосновывает его, последовательно излагает тактику ведения и лечения пациента;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студент устанавливает психологический контакт с пациентом, неполно проводит сбор анамнеза и данных объективного обследования,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вильно ставит диагноз с нечетким обоснованием его, последовательно излагает тактику ведения и лечения пациента;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- студент устанавливает психологический контакт с пациентом, неполно проводит сбор анамнеза и данных объективного обследова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правильно ставит диагноз без обоснования, допускает ошибки в тактике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и лечения пациента;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«неудовлетворительно» - студент не ставит правильный диагноз или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 правильный диагноз, но допускает грубые ошибки в тактике ведения паци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ента.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подготовки обучающихся по результатам текущего контроля успеваемости, на экзамене, дифференцированном зачете,  по учебным дисциплинам/МДК определяется оценками 5 «отлично», 4 «хорошо», 3 «удовлетворительно», 2 «неудовлетворительно»: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5 «отлично» выставляется обучающемуся, обнаружившему всестороннее систематическое знание учебно-программного материала, умение свободно выполнять практические задания, максимально приближенные к будущей профессиональной деятельности в стандартных и нестандартных ситуациях, освоившему основную литературу и знакомому с дополнительной литературой, рекомендованной программой учебной дисциплины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модуля. Оценка 5 «отлично» ставится обучающемуся, усвоившему взаимосвязь основных понятий УД/МДК в их значении для приобретаемой специальности, проявившим творческие способности в понимании, изложении и использовании учебно-программного материала.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4 «хорошо» выставляется студенту, обнаружившему полное знание учебно-программного материала, успешно выполнившему практические задания, максимально приближенные к будущей профессиональной деятельности в стандартных ситуациях, усвоившему основную рекомендованную литературу. Оценка 4 «хорошо» выставляется обучающемуся, показавшему систематический характер знаний по УД/МДК, способному к их самостоятельному пополнению и обновлению в ходе дальнейшей учебы и профессиональной деятельности. Содержание и форма ответа имеют отдельные неточности.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3 «удовлетворительно» выставляется обучающемуся, обнаружившему знание основного учебно-программного материала в объеме, необходимом для дальнейшей учебы и предстоящей работы по специальности, справляющемуся с выполнением заданий, предусмотренных программой. Оценка 3 «удовлетворительно» выставляется обучающемуся, обладающему необходимыми знаниями, но допустившему неточности в определении понятий, в применении знаний для решения профессиональных задач, в неумении обосновывать свои рассуждения;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2 «неудовлетворительно» выставляется обучающемуся, обнаружившему знание основного учебно-программного материала в объеме, недостаточном для дальнейшей учебы и предстоящей работы по специальности, не справляющемуся самостоятельно с выполнением заданий, предусмотренных программой. Оценка 2 «неудовлетворительно»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выставляется    обучающемуся,   обладающему необходимыми знаниями, но совершившему действия, нарушающие безопасность пациента и медперсонала при решении профессиональных задач.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контроля в тестовой форме следует руководствоваться следующими критериями: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5 «отлично» выставляется за правильные ответы на 90-100 процентов заданий,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4 «хорошо» за правильные ответы на 80-89 процентов заданий,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3 «удовлетворительно» за правильные ответы на 70-79 процентов заданий,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2 «неудовлетворительно» за правильные ответы менее чем на 69 процентов заданий.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зачетов уровень подготовки обучающегося фиксируется словом «зачтено» («зачет»).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обучающийся имеет разрозненные, бессистемные знания, не умеет выделять главное и второстепенное, допускает неточности в определении понятий, искажает их смысл, беспорядочно и неуверенно излагает материал, не может применять знания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     профессиональных   задач  оценка - 2 (неудовлетворительно), «незачтено» , «вид профессиональной    деятельности не освоен» выставляется только в экзаменационную ведомость.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по результатам дифференцированного зачета является определяющей независимо от итоговой оценки по текущему контролю по дисциплине. междисциплинарному курсу.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Оценка, полученная на экзамене, заносится преподавателем в зачетную книжку обучающегося (кроме «неудовлетворительно») и экзаменационную ведомость (в том числе и «неудовлетворительно»).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Экзаменационная оценка является определяющей за данный семестр независимо от полученных в семестре оценок текущего контроля по УД/МДК.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проверки сформированности компетенций во время экзамена (квалификационного) является однозначное решение: «вид профессиональной деятельности освоен / не освоен» и определение уровня освоения компетенций соответственно оценкам «отлично», «хорошо», «удовлетворительно».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сформированности компетенций проводится на основе оценки показателей освоения по каждой профессиональной и общей компетенции. Оценка заносится в оценочную ведомость (в том числе «неудовлетворительно»).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оценка, полученная на экзамене (квалификационном), заносится преподавателем в зачетную книжку обучающегося (кроме «вид профессиональной деятельности не освоен») и экзаменационную ведомость (в том числе и «вид профессиональной деятельности не освоен»).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Итоговая оценка освоения вида профессиональной деятельности не может быть выставлена при наличии высоких показателей текущей успеваемости без аттестации на экзамене (квалификационном).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Экзаменационная оценка является определяющей за данный семестр независимо от полученных оценок по МДК, учебной и/или производственный практике.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студентом неудовлетворительной оценки, он имеет право на пересдачу дифференцированного зачета,  экзамена, комплексного экзамена, экзамена (квалификационного).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промежуточной аттестации обучающийся, не согласный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полученной оценкой, имеет право подать в комиссию по разрешению споров между участниками образовательных отношений письменное заявление о нарушении, по его мнению, установленного порядка проведения промежуточной аттестации и (или) несогласии с ее результатами.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7.13.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Студенты, полностью выполнившие требования учебного плана данного курса, успешно сдавшие все виды промежуточной аттестации, продолжают обучение в следующем семестре данного курса или переводятся приказом директора (по представлению заведующих отделением) на следующий курс обучения.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Продление экзаменационной сессии и пересдача экзаменов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Обучающийся, прошедший промежуточную аттестацию и имеющий положительные оценки по всем дисциплинам, курсам, модулям, вынесенным на промежуточную аттестацию в данном семестре, имеет право на повторную аттестацию по одной дисциплине, курсу, модулю с целью повышения оценки.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Студентам, не прошедшим промежуточную аттестацию по уважительной причине, на основании письменного заявления студента и соответствующих документов, объясняющих причины, время прохождения промежуточной аттестации , продляется на срок, соответствующий периоду действия уважительной причины.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сроки продления промежуточной аттестации оформляются приказом директора колледжа  по предоставлению заведующего отделением 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Неудовлетворительные результаты промежуточной аттестации по одной или нескольким учебным дисциплинам, курсам, модулям профессиональной образовательной программы или непрохождение промежуточной аттестации в установленные сроки при отсутствии уважительных причин признаются академической задолженностью.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Обучающиеся, имеющие академическую задолженность, обязаны ее ликвидировать и вправе пройти промежуточную аттестацию по соответствующей дисциплине, курсу, модулю в сроки, установленные педагогически советом и доведенные до сведения студентов не позднее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окончания семестра, в котором у студента образовалась академическая задолженность.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повторной аттестации при неудовлетворительном результате допускается не ранее, чем через 3 дня после сдачи экзамена, дифференцированного зачета.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промежуточной аттестации во второй раз создается комиссия в составе 3-х человек. 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обучающимся промежуточной аттестации в форме экзамена в неустановленное расписанием экзаменов время, разрешается лишь при получении обучающимся направления на сдачу экзамена. Направление (допуск) на сдачу экзамена выдается обучающемуся заведующим отделением. В направлении обязательно указывается дата выдачи и дата, до которой действительно направление.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имеет право принимать у студента экзамен лишь при получении у студента направления (допуска). После проведения экзамена направление не возвращается студенту. При любом результате преподаватель делает отметку в направлении и лично передает её заведующему отделением.</w:t>
      </w:r>
    </w:p>
    <w:p w:rsidR="00C564BC" w:rsidRDefault="00C564BC" w:rsidP="00C56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отделением может выдать студенту в необходимых случаях следующее направление лишь при получении направления, выданного студенту ранее.</w:t>
      </w:r>
    </w:p>
    <w:p w:rsidR="00C564BC" w:rsidRDefault="00C564BC" w:rsidP="00C56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Студенты, не ликвидировавшие академическую задолженность в установленные сроки, отчисляются из колледжа.</w:t>
      </w:r>
    </w:p>
    <w:p w:rsidR="00C564BC" w:rsidRDefault="00C564BC" w:rsidP="00C56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8.6.На старших курсах до выхода на </w:t>
      </w:r>
      <w:r w:rsidR="00066C13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квалификационную практику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66C13">
        <w:rPr>
          <w:rFonts w:ascii="Times New Roman" w:eastAsia="Times New Roman" w:hAnsi="Times New Roman" w:cs="Times New Roman"/>
          <w:color w:val="000000"/>
          <w:sz w:val="28"/>
          <w:szCs w:val="28"/>
        </w:rPr>
        <w:t>стажировку)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</w:t>
      </w:r>
      <w:r w:rsidR="00066C1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(заместителя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по учебной работе) допускается повторная сдача не более двух </w:t>
      </w:r>
      <w:r w:rsidR="00066C13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экзаменов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итоговых оценок по дисциплинам, не выносимым на промежуточную </w:t>
      </w:r>
      <w:r w:rsidR="00066C13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оценок по дисциплинам, </w:t>
      </w:r>
      <w:r w:rsidR="00066C13">
        <w:rPr>
          <w:rFonts w:ascii="Times New Roman" w:eastAsia="Times New Roman" w:hAnsi="Times New Roman" w:cs="Times New Roman"/>
          <w:color w:val="000000"/>
          <w:sz w:val="28"/>
          <w:szCs w:val="28"/>
        </w:rPr>
        <w:t>измучавшимся 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4BC" w:rsidRDefault="00C564BC" w:rsidP="00C56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8.7. В один день допускается не более одной пересдачи экзамена.</w:t>
      </w:r>
    </w:p>
    <w:p w:rsidR="00C564BC" w:rsidRDefault="00C564BC" w:rsidP="00C5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4BC" w:rsidRDefault="00C564BC" w:rsidP="00C56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9.Делопроизводство</w:t>
      </w:r>
    </w:p>
    <w:p w:rsidR="00C564BC" w:rsidRDefault="00C564BC" w:rsidP="00C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Документами учета знаний являются:</w:t>
      </w:r>
    </w:p>
    <w:p w:rsidR="00C564BC" w:rsidRDefault="00C564BC" w:rsidP="00C564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Журнал;</w:t>
      </w:r>
    </w:p>
    <w:p w:rsidR="00C564BC" w:rsidRDefault="00C564BC" w:rsidP="00C564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Ведомости;</w:t>
      </w:r>
    </w:p>
    <w:p w:rsidR="00C564BC" w:rsidRDefault="00C564BC" w:rsidP="00C564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Сводные ведомости;</w:t>
      </w:r>
    </w:p>
    <w:p w:rsidR="00C564BC" w:rsidRDefault="00C564BC" w:rsidP="00C564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Зачетные книжки</w:t>
      </w:r>
    </w:p>
    <w:p w:rsidR="0024594F" w:rsidRDefault="00C564BC" w:rsidP="00C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Ответственность за ведение документации возлагается на заведующих отделениями (зачетные книжки), преподавателей, реализующих дисциплины (ведомости), секретаря учебной части  (сводные ведомости).</w:t>
      </w:r>
      <w:r>
        <w:rPr>
          <w:rFonts w:ascii="Times New Roman" w:hAnsi="Times New Roman" w:cs="Times New Roman"/>
          <w:sz w:val="28"/>
          <w:szCs w:val="28"/>
        </w:rPr>
        <w:br/>
        <w:t>9.3. По результатам промежуточной аттестации преподавателем оформляется ведомость и сдается заведующей  отделениями в день сдачи экзамена.</w:t>
      </w:r>
    </w:p>
    <w:p w:rsidR="00706DA0" w:rsidRDefault="00706DA0" w:rsidP="00C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C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DA0" w:rsidRPr="00066C13" w:rsidRDefault="00706DA0" w:rsidP="00706DA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066C13">
        <w:rPr>
          <w:rFonts w:ascii="Times New Roman" w:hAnsi="Times New Roman" w:cs="Times New Roman"/>
          <w:i/>
          <w:sz w:val="28"/>
          <w:szCs w:val="24"/>
        </w:rPr>
        <w:lastRenderedPageBreak/>
        <w:t>ПРИЛОЖЕНИЕ 1</w:t>
      </w:r>
    </w:p>
    <w:p w:rsidR="00706DA0" w:rsidRPr="00056F09" w:rsidRDefault="00706DA0" w:rsidP="001B7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6F09">
        <w:rPr>
          <w:rFonts w:ascii="Times New Roman" w:hAnsi="Times New Roman" w:cs="Times New Roman"/>
          <w:sz w:val="28"/>
          <w:szCs w:val="24"/>
        </w:rPr>
        <w:t>Формы проведения промежуточной аттестации</w:t>
      </w:r>
    </w:p>
    <w:p w:rsidR="00706DA0" w:rsidRPr="00066C13" w:rsidRDefault="00706DA0" w:rsidP="00706DA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66C13">
        <w:rPr>
          <w:rFonts w:ascii="Times New Roman" w:hAnsi="Times New Roman" w:cs="Times New Roman"/>
          <w:b/>
          <w:sz w:val="28"/>
          <w:szCs w:val="24"/>
        </w:rPr>
        <w:t>Специальность: 31.02.01. «Лечебное дело»</w:t>
      </w:r>
    </w:p>
    <w:p w:rsidR="00706DA0" w:rsidRDefault="00706DA0" w:rsidP="00706D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706DA0" w:rsidTr="00981D9D">
        <w:tc>
          <w:tcPr>
            <w:tcW w:w="959" w:type="dxa"/>
            <w:vAlign w:val="center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Индекс </w:t>
            </w:r>
          </w:p>
        </w:tc>
        <w:tc>
          <w:tcPr>
            <w:tcW w:w="6202" w:type="dxa"/>
            <w:vAlign w:val="center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циклов, разделов, дисциплин, профессиональных модулей, МДК. практик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>1 курс 1 семестр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 07.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латинского языка с медицинской терминологией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07.01.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и практика сестринского дела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07.02.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Безопасная среда для пациента и персонала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B273A6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>1 курс 2 семестр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 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философии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ЕН. 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 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Здоровый человек и его окружение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ОП.05.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Генетика человека с основами медицинской генетики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07.03.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Технология оказания медицинских услуг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07.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Выполнение работ по профессии младшая медицинская сестра по уходу за больными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B273A6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B273A6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Экзамены: 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ПМ.07.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Квалификационный экзамен: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Выполнение работ по профессии младшая медицинская сестра по уходу за больными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 03.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 04.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 06.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 08.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 09.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Комплексный экзамен: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Анатомия и физиология человека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Фармакология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Гигиена и экология человека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патологии</w:t>
            </w:r>
          </w:p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микробиологии и иммунологии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B273A6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курс 1 семестр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УП.01. МДК 01.01.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Пропедевтика клинических дисциплин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FC7B10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Экзамены: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01.01.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Пропедевтика клинических дисциплин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 02.01. Раздел 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Клиническая фармакология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FC7B10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курс 2 семестр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ПП.02. МДК 02.02.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Лечение пациентов хирургического профиля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02. МДК 02.03.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Оказание акушерско-гинекологической помощи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894D33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894D33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 w:rsidRPr="00894D3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Комплексный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01.02.  Раздел 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диагностических исследований в хирургии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 02.02.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Лечение пациентов хирургического профиля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894D33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Комплексный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01.02.  Раздел 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диагностических исследований в акушерстве и гинекологии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 02.03.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Оказание акушерско-гинекологической помощи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894D33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курс 1 семестр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ПМ.01. МДК 01.02. Раздел 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Диагностика заболеваний терапевтического профиля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02. МДК 02.01 Раздел 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Лечение пациентов терапевтического профиля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02. МДК 02.01.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Лечение пациентов инфекционного профиля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02. МДК 02.04.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Лечение пациентов детского возраста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A50AEC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 w:rsidRPr="00A50A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017C31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Комплексный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01.02.  Раздел 5.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диагностических исследований в педиатрии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 02.04.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Лечение пациентов детского возраста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017C31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Комплексный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ПМ.01. МДК 01.02. Раздел 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Диагностика заболеваний терапевтического профиля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02. МДК 02.01 Раздел 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Лечение пациентов терапевтического профиля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D84C51" w:rsidRDefault="00706DA0" w:rsidP="00981D9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курс 2 семестр                  </w:t>
            </w:r>
            <w:r w:rsidRPr="00D84C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 10.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Безопасность жизнедеятельности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02.МДК 02.01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Лечение пациентов терапевтического профиля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 w:rsidRPr="00A50AE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D84C51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Квалификационный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01.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Диагностическая деятельность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02.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Лечебная деятельность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D84C51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84C5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 курс 1 семестр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</w:t>
            </w:r>
            <w:r w:rsidRPr="00D84C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Дифференцированный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ПП.03. МДК 03.01.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Неотложная медицинская помощь на догоспитальном этапе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04. МДК 04.01.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Профилактическая деятельность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F57165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                              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F57165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Квалификационный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03.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Неотложная медицинская помощь на догоспитальном этапе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04.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Профилактическая деятельность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D84C51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84C51">
              <w:rPr>
                <w:rFonts w:ascii="Times New Roman" w:hAnsi="Times New Roman" w:cs="Times New Roman"/>
                <w:b/>
                <w:sz w:val="28"/>
                <w:szCs w:val="24"/>
              </w:rPr>
              <w:t>4 курс 1 семестр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</w:t>
            </w:r>
            <w:r w:rsidRPr="00D84C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Дифференцированный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ЕН.01.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ОП.02.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Психология 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 05.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Психология общения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05. МДК 05.01.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Медико-социальная реабилитация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ПП.06. МДК 06.01. 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Организационно-аналитическая деятельность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F57165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                                            Квалификационный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05.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Медико-социальная деятельность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06.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Организационно-аналитическая деятельность</w:t>
            </w:r>
          </w:p>
        </w:tc>
      </w:tr>
    </w:tbl>
    <w:p w:rsidR="00706DA0" w:rsidRDefault="00706DA0" w:rsidP="00706D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DA0" w:rsidRDefault="00706DA0" w:rsidP="00706DA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706DA0" w:rsidRPr="00056F09" w:rsidRDefault="00706DA0" w:rsidP="00066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6F09">
        <w:rPr>
          <w:rFonts w:ascii="Times New Roman" w:hAnsi="Times New Roman" w:cs="Times New Roman"/>
          <w:sz w:val="28"/>
          <w:szCs w:val="24"/>
        </w:rPr>
        <w:lastRenderedPageBreak/>
        <w:t>Формы проведения промежуточной аттестации</w:t>
      </w:r>
    </w:p>
    <w:p w:rsidR="00706DA0" w:rsidRPr="00066C13" w:rsidRDefault="00706DA0" w:rsidP="00706DA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66C13">
        <w:rPr>
          <w:rFonts w:ascii="Times New Roman" w:hAnsi="Times New Roman" w:cs="Times New Roman"/>
          <w:b/>
          <w:sz w:val="28"/>
          <w:szCs w:val="24"/>
        </w:rPr>
        <w:t>Специальность: 34.02.01. «Сестринское дело»</w:t>
      </w:r>
    </w:p>
    <w:p w:rsidR="00706DA0" w:rsidRDefault="00706DA0" w:rsidP="00706D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706DA0" w:rsidTr="00981D9D">
        <w:tc>
          <w:tcPr>
            <w:tcW w:w="959" w:type="dxa"/>
            <w:vAlign w:val="center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Индекс </w:t>
            </w:r>
          </w:p>
        </w:tc>
        <w:tc>
          <w:tcPr>
            <w:tcW w:w="6202" w:type="dxa"/>
            <w:vAlign w:val="center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циклов, разделов, дисциплин, профессиональных модулей, МДК. практик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>1 курс 1 семестр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01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латинского языка с медицинской терминологией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04.01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и практика сестринского дела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04.02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Безопасная среда для пациента и персонала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Генетика человека с основами медицинской генетики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E75388" w:rsidRDefault="00706DA0" w:rsidP="00981D9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 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философии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ЕН.01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01.01.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Здоровый человек и его окружение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04.03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Технология оказания медицинских услуг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ПП. 04. 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Выполнение работ по профессии младшая медицинская сестра по уходу за больными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E75388" w:rsidRDefault="00706DA0" w:rsidP="00981D9D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 w:rsidRPr="00E7538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 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E75388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                                             Квалификационный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07.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Выполнение работ по профессии младшая медицинская сестра по уходу за больными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4B286C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Комплексный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Анатомия и физиология человека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07.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Фармакология 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05.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Гигиена и экология человека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03.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патологии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06.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микробиологии и иммунологии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ЕН. 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09.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Психология 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01.02.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профилактики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01.03.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 w:rsidRPr="00E7538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 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Экзамены </w:t>
            </w:r>
            <w:r w:rsidRPr="00E7538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02.01. Раздел 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акушерстве и гинекологии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                                             Квалификационный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01.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профилактических мероприятий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02.01. Раздел 5.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при инфекционных заболеваниях с фтизиатрией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02.01. Раздел 7.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дерматовенерологии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хирургии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педиатрии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при инфекционных заболеваниях с фтизиатрией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538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 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Экзамены: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02.01. Раздел 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педиатрии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02.01. Раздел 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хирургии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02.01. Раздел 6.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неврологии, психиатрии с курсом наркологии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02.02.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реабилитации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терапии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реабилитации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7538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 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Экзамены: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02.01. Раздел 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Сестринское дело в терапии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Квалификационный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02.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Участие в лечебно-диагностическом и реабилитационном процессах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</w:t>
            </w:r>
            <w:r w:rsidRPr="00B273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273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Дифференцированный зачет: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 03.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ОГСЭ. 04.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11.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Безопасность жизнедеятельности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03.01.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реаниматологии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МДК. 03.02.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Медицина катастроф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ПП. 03.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Комплексный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08.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Общественное здоровье и здравоохранение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ОПД. 10.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Правовое обеспечение профессиональной деятельности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Квалификационный экзамен:</w:t>
            </w:r>
          </w:p>
        </w:tc>
      </w:tr>
      <w:tr w:rsidR="00706DA0" w:rsidTr="00981D9D">
        <w:tc>
          <w:tcPr>
            <w:tcW w:w="959" w:type="dxa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ПМ. 03. ВПД</w:t>
            </w:r>
          </w:p>
        </w:tc>
        <w:tc>
          <w:tcPr>
            <w:tcW w:w="6202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</w:tr>
    </w:tbl>
    <w:p w:rsidR="00706DA0" w:rsidRDefault="00706DA0" w:rsidP="00706D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DA0" w:rsidRDefault="00706DA0" w:rsidP="00706D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DA0" w:rsidRDefault="00706DA0" w:rsidP="00706D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Default="00706DA0" w:rsidP="00066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проведения промежуточной аттестации</w:t>
      </w:r>
    </w:p>
    <w:p w:rsidR="00706DA0" w:rsidRPr="00066C13" w:rsidRDefault="00706DA0" w:rsidP="00706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6C13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066C13" w:rsidRPr="0006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C13">
        <w:rPr>
          <w:rFonts w:ascii="Times New Roman" w:hAnsi="Times New Roman" w:cs="Times New Roman"/>
          <w:b/>
          <w:sz w:val="28"/>
          <w:szCs w:val="28"/>
        </w:rPr>
        <w:t>33.02.01 «Фармация»</w:t>
      </w:r>
    </w:p>
    <w:p w:rsidR="00706DA0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66C13">
              <w:rPr>
                <w:rFonts w:ascii="Times New Roman" w:hAnsi="Times New Roman" w:cs="Times New Roman"/>
                <w:sz w:val="28"/>
                <w:szCs w:val="28"/>
              </w:rPr>
              <w:t>циклов,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разделов, дисциплин, профессиональных модулей, МДК, практик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 1 семестр                    </w:t>
            </w:r>
            <w:r w:rsidRPr="00B24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зачет:</w:t>
            </w:r>
            <w:bookmarkStart w:id="0" w:name="_GoBack"/>
            <w:bookmarkEnd w:id="0"/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CC3CA5" w:rsidRDefault="00706DA0" w:rsidP="00981D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C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специальность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CC3CA5" w:rsidRDefault="00706DA0" w:rsidP="00981D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C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061" w:type="dxa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латинского языка с медицинской терминологией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неорганическая химия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 2 семестр                    </w:t>
            </w:r>
            <w:r w:rsidRPr="00114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патологии</w:t>
            </w:r>
          </w:p>
        </w:tc>
      </w:tr>
      <w:tr w:rsidR="00706DA0" w:rsidTr="00066C13">
        <w:trPr>
          <w:trHeight w:val="650"/>
        </w:trPr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061" w:type="dxa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человека с основами медицинской генетики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061" w:type="dxa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6061" w:type="dxa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                     </w:t>
            </w:r>
            <w:r w:rsidRPr="00114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6061" w:type="dxa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ЕН.03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                </w:t>
            </w:r>
            <w:r w:rsidRPr="00114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6061" w:type="dxa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Гигиена и экология человека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6061" w:type="dxa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 и иммунологии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114A4E" w:rsidRDefault="00706DA0" w:rsidP="00981D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4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6061" w:type="dxa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E72F25" w:rsidRDefault="00706DA0" w:rsidP="00981D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F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человека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E72F25" w:rsidRDefault="00706DA0" w:rsidP="00981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25">
              <w:rPr>
                <w:rFonts w:ascii="Times New Roman" w:hAnsi="Times New Roman" w:cs="Times New Roman"/>
                <w:b/>
                <w:sz w:val="28"/>
                <w:szCs w:val="28"/>
              </w:rPr>
              <w:t>2 курс 1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72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Дифференцированный зачет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E72F25" w:rsidRDefault="00706DA0" w:rsidP="00981D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F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ОГСЕ.04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E72F25" w:rsidRDefault="00706DA0" w:rsidP="00981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     2 семестр            </w:t>
            </w:r>
            <w:r w:rsidRPr="00E72F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и использование лекарственного растительного сырья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лекарственных форм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8E118C" w:rsidRDefault="00706DA0" w:rsidP="00981D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8E118C" w:rsidRDefault="00706DA0" w:rsidP="00981D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Экзамены: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Лекарствоведение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лекарственных форм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8E118C" w:rsidRDefault="00706DA0" w:rsidP="00981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 1 семестр       </w:t>
            </w:r>
            <w:r w:rsidRPr="008E1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лекарственных препаратов и товаров аптечного ассортимента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лекарственных препаратов и товаров аптечного ассортимента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лекарственных форм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лекарственных форм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8E118C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8E1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8E118C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E1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Экзамены,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1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Квалификационный экзамен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6061" w:type="dxa"/>
          </w:tcPr>
          <w:p w:rsidR="00706DA0" w:rsidRDefault="00706DA0" w:rsidP="0006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лекарственных средств и товаров аптечного ассортимента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F54E05" w:rsidRDefault="00706DA0" w:rsidP="00981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курс 2 семестр       </w:t>
            </w:r>
            <w:r w:rsidRPr="00F54E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зачет: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ОГСЕ.03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ОГСЕ.04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ПП.03.1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 Организация работы аптек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ПП.03.2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 Работа фармацевтических организаций розничной и оптовой торговли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Pr="00F54E05" w:rsidRDefault="00706DA0" w:rsidP="00981D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54E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замены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деятельности аптеки и ее структурных подразделений</w:t>
            </w:r>
          </w:p>
        </w:tc>
      </w:tr>
      <w:tr w:rsidR="00706DA0" w:rsidTr="00981D9D">
        <w:tc>
          <w:tcPr>
            <w:tcW w:w="9571" w:type="dxa"/>
            <w:gridSpan w:val="3"/>
          </w:tcPr>
          <w:p w:rsidR="00706DA0" w:rsidRDefault="00706DA0" w:rsidP="0098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Квалификационный экзамен</w:t>
            </w:r>
          </w:p>
        </w:tc>
      </w:tr>
      <w:tr w:rsidR="00706DA0" w:rsidTr="00981D9D">
        <w:tc>
          <w:tcPr>
            <w:tcW w:w="110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6061" w:type="dxa"/>
          </w:tcPr>
          <w:p w:rsidR="00706DA0" w:rsidRDefault="00706DA0" w:rsidP="009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</w:tr>
    </w:tbl>
    <w:p w:rsidR="00706DA0" w:rsidRPr="00534777" w:rsidRDefault="00706DA0" w:rsidP="00706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A0" w:rsidRPr="00056F09" w:rsidRDefault="00706DA0" w:rsidP="00706D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6DA0" w:rsidRPr="005018CD" w:rsidRDefault="00706DA0" w:rsidP="00C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6DA0" w:rsidRPr="005018CD" w:rsidSect="001F471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16" w:rsidRDefault="00B44016" w:rsidP="001F4717">
      <w:pPr>
        <w:spacing w:after="0" w:line="240" w:lineRule="auto"/>
      </w:pPr>
      <w:r>
        <w:separator/>
      </w:r>
    </w:p>
  </w:endnote>
  <w:endnote w:type="continuationSeparator" w:id="0">
    <w:p w:rsidR="00B44016" w:rsidRDefault="00B44016" w:rsidP="001F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0401"/>
      <w:docPartObj>
        <w:docPartGallery w:val="Page Numbers (Bottom of Page)"/>
        <w:docPartUnique/>
      </w:docPartObj>
    </w:sdtPr>
    <w:sdtEndPr/>
    <w:sdtContent>
      <w:p w:rsidR="001F4717" w:rsidRDefault="008017B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C1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F4717" w:rsidRDefault="001F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16" w:rsidRDefault="00B44016" w:rsidP="001F4717">
      <w:pPr>
        <w:spacing w:after="0" w:line="240" w:lineRule="auto"/>
      </w:pPr>
      <w:r>
        <w:separator/>
      </w:r>
    </w:p>
  </w:footnote>
  <w:footnote w:type="continuationSeparator" w:id="0">
    <w:p w:rsidR="00B44016" w:rsidRDefault="00B44016" w:rsidP="001F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AB2"/>
    <w:multiLevelType w:val="multilevel"/>
    <w:tmpl w:val="F48AF6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502DDB"/>
    <w:multiLevelType w:val="hybridMultilevel"/>
    <w:tmpl w:val="EF401F6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F5B2153"/>
    <w:multiLevelType w:val="hybridMultilevel"/>
    <w:tmpl w:val="51E6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617C"/>
    <w:multiLevelType w:val="multilevel"/>
    <w:tmpl w:val="2488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42BED"/>
    <w:multiLevelType w:val="hybridMultilevel"/>
    <w:tmpl w:val="0D34F300"/>
    <w:lvl w:ilvl="0" w:tplc="CE6EE3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844E0E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24DD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E824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D4ED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720FA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CB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9609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EC40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6DD5869"/>
    <w:multiLevelType w:val="multilevel"/>
    <w:tmpl w:val="F42E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0018C"/>
    <w:multiLevelType w:val="hybridMultilevel"/>
    <w:tmpl w:val="276E26A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4C43093"/>
    <w:multiLevelType w:val="hybridMultilevel"/>
    <w:tmpl w:val="3C00354A"/>
    <w:lvl w:ilvl="0" w:tplc="C83A0990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7056D"/>
    <w:multiLevelType w:val="multilevel"/>
    <w:tmpl w:val="D0CA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231"/>
    <w:rsid w:val="00002DBA"/>
    <w:rsid w:val="000324A2"/>
    <w:rsid w:val="00051C21"/>
    <w:rsid w:val="00066C13"/>
    <w:rsid w:val="00094080"/>
    <w:rsid w:val="000C2F27"/>
    <w:rsid w:val="000D73FD"/>
    <w:rsid w:val="000E1FD5"/>
    <w:rsid w:val="00130E85"/>
    <w:rsid w:val="001351CC"/>
    <w:rsid w:val="001A3A8C"/>
    <w:rsid w:val="001A3D66"/>
    <w:rsid w:val="001A77E7"/>
    <w:rsid w:val="001B7A0C"/>
    <w:rsid w:val="001D2601"/>
    <w:rsid w:val="001F3236"/>
    <w:rsid w:val="001F36CF"/>
    <w:rsid w:val="001F4717"/>
    <w:rsid w:val="00200419"/>
    <w:rsid w:val="00200B43"/>
    <w:rsid w:val="00200CB3"/>
    <w:rsid w:val="00203A15"/>
    <w:rsid w:val="0022157A"/>
    <w:rsid w:val="002260B6"/>
    <w:rsid w:val="00232370"/>
    <w:rsid w:val="002348E1"/>
    <w:rsid w:val="0024594F"/>
    <w:rsid w:val="002660FB"/>
    <w:rsid w:val="002A2F94"/>
    <w:rsid w:val="002B2648"/>
    <w:rsid w:val="002C2C9E"/>
    <w:rsid w:val="002D2622"/>
    <w:rsid w:val="002E6AA8"/>
    <w:rsid w:val="003167C5"/>
    <w:rsid w:val="00354DA4"/>
    <w:rsid w:val="00366645"/>
    <w:rsid w:val="00372FAA"/>
    <w:rsid w:val="003735F6"/>
    <w:rsid w:val="00384BAF"/>
    <w:rsid w:val="00391FD8"/>
    <w:rsid w:val="00396F88"/>
    <w:rsid w:val="003B40B9"/>
    <w:rsid w:val="003C031A"/>
    <w:rsid w:val="003E23E7"/>
    <w:rsid w:val="0041564A"/>
    <w:rsid w:val="004A1DFF"/>
    <w:rsid w:val="004A5C53"/>
    <w:rsid w:val="004F066A"/>
    <w:rsid w:val="005018CD"/>
    <w:rsid w:val="00526359"/>
    <w:rsid w:val="00535668"/>
    <w:rsid w:val="005415AC"/>
    <w:rsid w:val="00577D52"/>
    <w:rsid w:val="005A11B8"/>
    <w:rsid w:val="005C101B"/>
    <w:rsid w:val="005C3470"/>
    <w:rsid w:val="005D09F1"/>
    <w:rsid w:val="005D2BF5"/>
    <w:rsid w:val="005E459D"/>
    <w:rsid w:val="00646A58"/>
    <w:rsid w:val="006729FC"/>
    <w:rsid w:val="006C1BEE"/>
    <w:rsid w:val="006C6316"/>
    <w:rsid w:val="00706DA0"/>
    <w:rsid w:val="00726D3B"/>
    <w:rsid w:val="00776CE1"/>
    <w:rsid w:val="00782E08"/>
    <w:rsid w:val="007A77E8"/>
    <w:rsid w:val="007E30F6"/>
    <w:rsid w:val="007E5213"/>
    <w:rsid w:val="008017BF"/>
    <w:rsid w:val="008237C4"/>
    <w:rsid w:val="00824AD3"/>
    <w:rsid w:val="00843489"/>
    <w:rsid w:val="00880B96"/>
    <w:rsid w:val="00883F5F"/>
    <w:rsid w:val="008C6EDD"/>
    <w:rsid w:val="008E59A5"/>
    <w:rsid w:val="008E5E37"/>
    <w:rsid w:val="008F6086"/>
    <w:rsid w:val="00902B2B"/>
    <w:rsid w:val="00914112"/>
    <w:rsid w:val="00926826"/>
    <w:rsid w:val="00942D28"/>
    <w:rsid w:val="009B5303"/>
    <w:rsid w:val="009E0ADA"/>
    <w:rsid w:val="00A04C08"/>
    <w:rsid w:val="00A10E86"/>
    <w:rsid w:val="00A256A4"/>
    <w:rsid w:val="00A66CAC"/>
    <w:rsid w:val="00A728F4"/>
    <w:rsid w:val="00AA255F"/>
    <w:rsid w:val="00AA4BC8"/>
    <w:rsid w:val="00AF59A0"/>
    <w:rsid w:val="00B02D93"/>
    <w:rsid w:val="00B217CC"/>
    <w:rsid w:val="00B279FA"/>
    <w:rsid w:val="00B31291"/>
    <w:rsid w:val="00B33D91"/>
    <w:rsid w:val="00B44016"/>
    <w:rsid w:val="00B80C11"/>
    <w:rsid w:val="00BA2A24"/>
    <w:rsid w:val="00BA4E06"/>
    <w:rsid w:val="00BD1707"/>
    <w:rsid w:val="00BE1F64"/>
    <w:rsid w:val="00C10A19"/>
    <w:rsid w:val="00C20189"/>
    <w:rsid w:val="00C277F0"/>
    <w:rsid w:val="00C564BC"/>
    <w:rsid w:val="00C727EC"/>
    <w:rsid w:val="00C87D13"/>
    <w:rsid w:val="00CB187C"/>
    <w:rsid w:val="00CB7231"/>
    <w:rsid w:val="00CD085A"/>
    <w:rsid w:val="00CD4A5B"/>
    <w:rsid w:val="00CF0D8F"/>
    <w:rsid w:val="00D00048"/>
    <w:rsid w:val="00D019B8"/>
    <w:rsid w:val="00D058CD"/>
    <w:rsid w:val="00D1030F"/>
    <w:rsid w:val="00D1618C"/>
    <w:rsid w:val="00D30E2E"/>
    <w:rsid w:val="00D45B2D"/>
    <w:rsid w:val="00D806C1"/>
    <w:rsid w:val="00D818D2"/>
    <w:rsid w:val="00D9031E"/>
    <w:rsid w:val="00DF0870"/>
    <w:rsid w:val="00E00640"/>
    <w:rsid w:val="00E01CAE"/>
    <w:rsid w:val="00E229D9"/>
    <w:rsid w:val="00E25D67"/>
    <w:rsid w:val="00E97A68"/>
    <w:rsid w:val="00EE0127"/>
    <w:rsid w:val="00F339B9"/>
    <w:rsid w:val="00F54745"/>
    <w:rsid w:val="00F94345"/>
    <w:rsid w:val="00FB4AD7"/>
    <w:rsid w:val="00FC2F96"/>
    <w:rsid w:val="00FD7973"/>
    <w:rsid w:val="00FF6B61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23CA1-BF21-46F5-B1C1-614C9163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2370"/>
    <w:pPr>
      <w:spacing w:after="0" w:line="240" w:lineRule="auto"/>
      <w:ind w:firstLine="709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23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3237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3237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87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F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717"/>
  </w:style>
  <w:style w:type="paragraph" w:styleId="aa">
    <w:name w:val="footer"/>
    <w:basedOn w:val="a"/>
    <w:link w:val="ab"/>
    <w:uiPriority w:val="99"/>
    <w:unhideWhenUsed/>
    <w:rsid w:val="001F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717"/>
  </w:style>
  <w:style w:type="paragraph" w:styleId="ac">
    <w:name w:val="Document Map"/>
    <w:basedOn w:val="a"/>
    <w:link w:val="ad"/>
    <w:uiPriority w:val="99"/>
    <w:semiHidden/>
    <w:unhideWhenUsed/>
    <w:rsid w:val="00D0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058CD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A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77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56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2B69-78BE-428F-89EC-8C05473F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192</cp:revision>
  <cp:lastPrinted>2015-02-25T09:39:00Z</cp:lastPrinted>
  <dcterms:created xsi:type="dcterms:W3CDTF">2015-01-25T14:27:00Z</dcterms:created>
  <dcterms:modified xsi:type="dcterms:W3CDTF">2016-01-11T05:35:00Z</dcterms:modified>
</cp:coreProperties>
</file>