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D9" w:rsidRPr="005817D9" w:rsidRDefault="00D27AEF" w:rsidP="00D27AEF">
      <w:pPr>
        <w:spacing w:line="276" w:lineRule="auto"/>
        <w:jc w:val="center"/>
        <w:rPr>
          <w:rFonts w:eastAsia="Calibri"/>
          <w:lang w:eastAsia="en-US"/>
        </w:rPr>
      </w:pPr>
      <w:r w:rsidRPr="00D27AEF">
        <w:rPr>
          <w:rFonts w:eastAsia="Calibri"/>
          <w:noProof/>
          <w:sz w:val="28"/>
          <w:szCs w:val="28"/>
        </w:rPr>
        <w:drawing>
          <wp:inline distT="0" distB="0" distL="0" distR="0">
            <wp:extent cx="6591300" cy="9296007"/>
            <wp:effectExtent l="0" t="0" r="0" b="0"/>
            <wp:docPr id="1" name="Рисунок 1" descr="C:\Users\Татьяна\Pictures\2015-03-0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5-03-02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977" cy="929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81" w:rsidRPr="004C6B19" w:rsidRDefault="00203537" w:rsidP="004C6B19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Г</w:t>
      </w:r>
      <w:r w:rsidR="004C6B19" w:rsidRPr="004C6B19">
        <w:rPr>
          <w:rFonts w:ascii="Times New Roman" w:hAnsi="Times New Roman" w:cs="Times New Roman"/>
          <w:b w:val="0"/>
          <w:sz w:val="24"/>
          <w:szCs w:val="24"/>
        </w:rPr>
        <w:t>осударственное бюджетное</w:t>
      </w:r>
      <w:r w:rsidR="00536E81" w:rsidRPr="004C6B19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образовательное учреждение</w:t>
      </w:r>
    </w:p>
    <w:p w:rsidR="00536E81" w:rsidRDefault="004C6B19" w:rsidP="004C6B19">
      <w:pPr>
        <w:pStyle w:val="5"/>
        <w:spacing w:line="276" w:lineRule="auto"/>
        <w:rPr>
          <w:b w:val="0"/>
          <w:bCs/>
          <w:szCs w:val="24"/>
        </w:rPr>
      </w:pPr>
      <w:r w:rsidRPr="004C6B19">
        <w:rPr>
          <w:b w:val="0"/>
          <w:bCs/>
          <w:szCs w:val="24"/>
        </w:rPr>
        <w:t xml:space="preserve">среднего </w:t>
      </w:r>
      <w:r w:rsidR="00536E81" w:rsidRPr="004C6B19">
        <w:rPr>
          <w:b w:val="0"/>
          <w:bCs/>
          <w:szCs w:val="24"/>
        </w:rPr>
        <w:t>профессионального образования</w:t>
      </w:r>
    </w:p>
    <w:p w:rsidR="00203537" w:rsidRPr="00203537" w:rsidRDefault="00203537" w:rsidP="00203537">
      <w:pPr>
        <w:jc w:val="center"/>
      </w:pPr>
      <w:r>
        <w:t>среднее специальное учебное заведение</w:t>
      </w:r>
    </w:p>
    <w:p w:rsidR="00536E81" w:rsidRPr="004C6B19" w:rsidRDefault="00536E81" w:rsidP="004C6B19">
      <w:pPr>
        <w:spacing w:line="276" w:lineRule="auto"/>
        <w:jc w:val="center"/>
        <w:rPr>
          <w:b/>
        </w:rPr>
      </w:pPr>
      <w:r w:rsidRPr="004C6B19">
        <w:rPr>
          <w:b/>
        </w:rPr>
        <w:t>«</w:t>
      </w:r>
      <w:r w:rsidR="004C6B19" w:rsidRPr="004C6B19">
        <w:t>Магнитогорский</w:t>
      </w:r>
      <w:r w:rsidR="004C6B19" w:rsidRPr="004C6B19">
        <w:rPr>
          <w:b/>
        </w:rPr>
        <w:t xml:space="preserve"> </w:t>
      </w:r>
      <w:r w:rsidR="004C6B19" w:rsidRPr="004C6B19">
        <w:t>медицинский колледж им.</w:t>
      </w:r>
      <w:r w:rsidR="00203537">
        <w:t xml:space="preserve"> </w:t>
      </w:r>
      <w:r w:rsidR="004C6B19" w:rsidRPr="004C6B19">
        <w:t>П.Ф.Надеждина</w:t>
      </w:r>
      <w:r w:rsidRPr="004C6B19">
        <w:rPr>
          <w:b/>
        </w:rPr>
        <w:t>»</w:t>
      </w:r>
    </w:p>
    <w:p w:rsidR="00536E81" w:rsidRPr="004C6B19" w:rsidRDefault="00536E81" w:rsidP="004C6B19">
      <w:pPr>
        <w:spacing w:line="276" w:lineRule="auto"/>
        <w:jc w:val="center"/>
      </w:pPr>
    </w:p>
    <w:p w:rsidR="00536E81" w:rsidRPr="00203537" w:rsidRDefault="00203537" w:rsidP="00536E8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36E81" w:rsidRPr="009565B3">
        <w:rPr>
          <w:rFonts w:ascii="Times New Roman" w:hAnsi="Times New Roman" w:cs="Times New Roman"/>
          <w:sz w:val="24"/>
          <w:szCs w:val="24"/>
        </w:rPr>
        <w:tab/>
      </w:r>
      <w:r w:rsidR="00536E81" w:rsidRPr="009565B3">
        <w:rPr>
          <w:rFonts w:ascii="Times New Roman" w:hAnsi="Times New Roman" w:cs="Times New Roman"/>
          <w:sz w:val="24"/>
          <w:szCs w:val="24"/>
        </w:rPr>
        <w:tab/>
      </w:r>
      <w:r w:rsidR="00536E81" w:rsidRPr="009565B3">
        <w:rPr>
          <w:rFonts w:ascii="Times New Roman" w:hAnsi="Times New Roman" w:cs="Times New Roman"/>
          <w:sz w:val="24"/>
          <w:szCs w:val="24"/>
        </w:rPr>
        <w:tab/>
      </w:r>
      <w:r w:rsidR="00536E81" w:rsidRPr="009565B3">
        <w:rPr>
          <w:rFonts w:ascii="Times New Roman" w:hAnsi="Times New Roman" w:cs="Times New Roman"/>
          <w:sz w:val="24"/>
          <w:szCs w:val="24"/>
        </w:rPr>
        <w:tab/>
      </w:r>
      <w:r w:rsidR="00536E81" w:rsidRPr="009565B3">
        <w:rPr>
          <w:rFonts w:ascii="Times New Roman" w:hAnsi="Times New Roman" w:cs="Times New Roman"/>
          <w:sz w:val="24"/>
          <w:szCs w:val="24"/>
        </w:rPr>
        <w:tab/>
      </w:r>
      <w:r w:rsidR="00536E81" w:rsidRPr="009565B3">
        <w:rPr>
          <w:rFonts w:ascii="Times New Roman" w:hAnsi="Times New Roman" w:cs="Times New Roman"/>
          <w:sz w:val="24"/>
          <w:szCs w:val="24"/>
        </w:rPr>
        <w:tab/>
      </w:r>
      <w:r w:rsidR="00536E81" w:rsidRPr="00956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6E81" w:rsidRPr="009565B3">
        <w:rPr>
          <w:rFonts w:ascii="Times New Roman" w:hAnsi="Times New Roman" w:cs="Times New Roman"/>
          <w:sz w:val="24"/>
          <w:szCs w:val="24"/>
        </w:rPr>
        <w:t>УТВЕРЖДАЮ</w:t>
      </w:r>
    </w:p>
    <w:p w:rsidR="00B12E0A" w:rsidRPr="009565B3" w:rsidRDefault="00B12E0A" w:rsidP="00B12E0A">
      <w:pPr>
        <w:jc w:val="right"/>
      </w:pPr>
      <w:r w:rsidRPr="009565B3">
        <w:t xml:space="preserve">Директор  ГБОУ СПО ССУЗ </w:t>
      </w:r>
    </w:p>
    <w:p w:rsidR="00B12E0A" w:rsidRPr="00203537" w:rsidRDefault="00B12E0A" w:rsidP="00B12E0A">
      <w:pPr>
        <w:jc w:val="right"/>
      </w:pPr>
      <w:r w:rsidRPr="009565B3">
        <w:t>ММК им. П.Ф. Надеждина</w:t>
      </w:r>
    </w:p>
    <w:p w:rsidR="00536E81" w:rsidRPr="009565B3" w:rsidRDefault="009565B3" w:rsidP="00B12E0A">
      <w:pPr>
        <w:jc w:val="right"/>
      </w:pPr>
      <w:r w:rsidRPr="009565B3">
        <w:tab/>
      </w:r>
      <w:r w:rsidRPr="009565B3">
        <w:tab/>
      </w:r>
      <w:r w:rsidRPr="009565B3">
        <w:tab/>
      </w:r>
      <w:r w:rsidRPr="009565B3">
        <w:tab/>
      </w:r>
      <w:r w:rsidRPr="009565B3">
        <w:tab/>
      </w:r>
      <w:r w:rsidRPr="009565B3">
        <w:tab/>
      </w:r>
      <w:r w:rsidR="00536E81" w:rsidRPr="009565B3">
        <w:t xml:space="preserve">____________ </w:t>
      </w:r>
      <w:r w:rsidRPr="009565B3">
        <w:t xml:space="preserve">В.М. </w:t>
      </w:r>
      <w:proofErr w:type="spellStart"/>
      <w:r w:rsidRPr="009565B3">
        <w:t>Фронюк</w:t>
      </w:r>
      <w:proofErr w:type="spellEnd"/>
    </w:p>
    <w:p w:rsidR="00536E81" w:rsidRPr="009565B3" w:rsidRDefault="00536E81" w:rsidP="00536E81"/>
    <w:p w:rsidR="00536E81" w:rsidRPr="009565B3" w:rsidRDefault="00536E81" w:rsidP="00B12E0A">
      <w:pPr>
        <w:jc w:val="right"/>
      </w:pPr>
      <w:r w:rsidRPr="009565B3">
        <w:tab/>
      </w:r>
      <w:r w:rsidRPr="009565B3">
        <w:tab/>
      </w:r>
      <w:r w:rsidRPr="009565B3">
        <w:tab/>
      </w:r>
      <w:r w:rsidRPr="009565B3">
        <w:tab/>
      </w:r>
      <w:r w:rsidRPr="009565B3">
        <w:tab/>
        <w:t>«____» ___________ 20</w:t>
      </w:r>
      <w:r w:rsidR="009565B3" w:rsidRPr="009565B3">
        <w:t>14</w:t>
      </w:r>
      <w:r w:rsidRPr="009565B3">
        <w:t xml:space="preserve"> г.</w:t>
      </w:r>
    </w:p>
    <w:p w:rsidR="00536E81" w:rsidRPr="004C6B19" w:rsidRDefault="00536E81" w:rsidP="00536E81">
      <w:pPr>
        <w:jc w:val="center"/>
        <w:rPr>
          <w:b/>
          <w:sz w:val="28"/>
          <w:szCs w:val="28"/>
        </w:rPr>
      </w:pPr>
    </w:p>
    <w:p w:rsidR="00536E81" w:rsidRPr="00301130" w:rsidRDefault="00536E81" w:rsidP="00536E81">
      <w:pPr>
        <w:jc w:val="center"/>
        <w:rPr>
          <w:b/>
          <w:sz w:val="28"/>
          <w:szCs w:val="28"/>
        </w:rPr>
      </w:pPr>
    </w:p>
    <w:p w:rsidR="004C6B19" w:rsidRDefault="004C6B19" w:rsidP="004C6B19">
      <w:pPr>
        <w:pStyle w:val="rtecenter"/>
        <w:jc w:val="center"/>
        <w:rPr>
          <w:rStyle w:val="a5"/>
          <w:rFonts w:eastAsiaTheme="majorEastAsia"/>
        </w:rPr>
      </w:pPr>
      <w:r>
        <w:rPr>
          <w:rStyle w:val="a5"/>
          <w:rFonts w:eastAsiaTheme="majorEastAsia"/>
        </w:rPr>
        <w:t xml:space="preserve">Положение </w:t>
      </w:r>
    </w:p>
    <w:p w:rsidR="004C6B19" w:rsidRDefault="004C6B19" w:rsidP="004C6B19">
      <w:pPr>
        <w:pStyle w:val="rtecenter"/>
        <w:jc w:val="center"/>
      </w:pPr>
      <w:r>
        <w:rPr>
          <w:rStyle w:val="a5"/>
          <w:rFonts w:eastAsiaTheme="majorEastAsia"/>
        </w:rPr>
        <w:t xml:space="preserve">о </w:t>
      </w:r>
      <w:r w:rsidR="00536E81">
        <w:rPr>
          <w:rStyle w:val="a5"/>
          <w:rFonts w:eastAsiaTheme="majorEastAsia"/>
        </w:rPr>
        <w:t>дополнительно</w:t>
      </w:r>
      <w:r>
        <w:rPr>
          <w:rStyle w:val="a5"/>
          <w:rFonts w:eastAsiaTheme="majorEastAsia"/>
        </w:rPr>
        <w:t>м</w:t>
      </w:r>
      <w:r w:rsidR="00536E81">
        <w:rPr>
          <w:rStyle w:val="a5"/>
          <w:rFonts w:eastAsiaTheme="majorEastAsia"/>
        </w:rPr>
        <w:t xml:space="preserve"> вступительно</w:t>
      </w:r>
      <w:r>
        <w:rPr>
          <w:rStyle w:val="a5"/>
          <w:rFonts w:eastAsiaTheme="majorEastAsia"/>
        </w:rPr>
        <w:t>м</w:t>
      </w:r>
      <w:r w:rsidR="00536E81">
        <w:rPr>
          <w:rStyle w:val="a5"/>
          <w:rFonts w:eastAsiaTheme="majorEastAsia"/>
        </w:rPr>
        <w:t xml:space="preserve"> испытани</w:t>
      </w:r>
      <w:r>
        <w:rPr>
          <w:rStyle w:val="a5"/>
          <w:rFonts w:eastAsiaTheme="majorEastAsia"/>
        </w:rPr>
        <w:t xml:space="preserve">и </w:t>
      </w:r>
      <w:r w:rsidR="00536E81">
        <w:rPr>
          <w:rStyle w:val="a5"/>
          <w:rFonts w:eastAsiaTheme="majorEastAsia"/>
        </w:rPr>
        <w:t>«Психологическое тестирование»</w:t>
      </w:r>
    </w:p>
    <w:p w:rsidR="00B66620" w:rsidRDefault="004C6B19" w:rsidP="007947C5">
      <w:pPr>
        <w:pStyle w:val="a8"/>
        <w:spacing w:before="0" w:beforeAutospacing="0" w:after="0" w:afterAutospacing="0"/>
        <w:ind w:firstLine="709"/>
        <w:jc w:val="both"/>
      </w:pPr>
      <w:r>
        <w:t xml:space="preserve">Согласно приказу </w:t>
      </w:r>
      <w:proofErr w:type="spellStart"/>
      <w:r>
        <w:t>Миноборнауки</w:t>
      </w:r>
      <w:proofErr w:type="spellEnd"/>
      <w:r>
        <w:t xml:space="preserve"> России от 23.01.2014 № 36 «Об утверждении Порядка приема на обучение по образовательным программам среднего профессионального образования</w:t>
      </w:r>
      <w:proofErr w:type="gramStart"/>
      <w:r>
        <w:t>»</w:t>
      </w:r>
      <w:proofErr w:type="gramEnd"/>
      <w:r>
        <w:t xml:space="preserve"> з</w:t>
      </w:r>
      <w:r w:rsidR="00E017BA">
        <w:t>ачисление в колледж по специальностям: 060101 Лечебное дело, 060501 Сестринское дело проводится на конкурсной основе по результату вступительных испытаний психологических качеств личности.</w:t>
      </w:r>
      <w:r w:rsidR="007947C5">
        <w:t xml:space="preserve"> </w:t>
      </w:r>
    </w:p>
    <w:p w:rsidR="007947C5" w:rsidRDefault="00536E81" w:rsidP="007947C5">
      <w:pPr>
        <w:pStyle w:val="a8"/>
        <w:spacing w:before="0" w:beforeAutospacing="0" w:after="0" w:afterAutospacing="0"/>
        <w:ind w:firstLine="709"/>
        <w:jc w:val="both"/>
      </w:pPr>
      <w:r>
        <w:t xml:space="preserve">Профессия медицинского работника предъявляет определенные требования к его личности, к характеру, эмоциональной сфере и морально-этическим качествам, он должен любить свою профессию, сочетать в себе гуманность и интеллект, обладать особыми  навыками поведения при контакте с больным. Сама профессиональная деятельность медицинских работников  сложна, чрезвычайно ответственна, предполагает эмоциональную насыщенность, психофизическое напряжение и высокий процент факторов, вызывающих стресс. </w:t>
      </w:r>
    </w:p>
    <w:p w:rsidR="007947C5" w:rsidRPr="00870B47" w:rsidRDefault="007947C5" w:rsidP="007947C5">
      <w:pPr>
        <w:pStyle w:val="a8"/>
        <w:spacing w:before="0" w:beforeAutospacing="0" w:after="0" w:afterAutospacing="0"/>
        <w:ind w:firstLine="709"/>
        <w:jc w:val="both"/>
        <w:rPr>
          <w:szCs w:val="28"/>
        </w:rPr>
      </w:pPr>
      <w:r>
        <w:t xml:space="preserve">Обучение и воспитание медицинского работника необходимо начинать со специального выявления способных к лечебной деятельности лиц. </w:t>
      </w:r>
      <w:r w:rsidRPr="00870B47">
        <w:rPr>
          <w:szCs w:val="28"/>
        </w:rPr>
        <w:t>Качества, обеспечивающие успешность выполнения профессиональной деятельности медицинского работника:</w:t>
      </w:r>
    </w:p>
    <w:p w:rsidR="007947C5" w:rsidRPr="00870B47" w:rsidRDefault="007947C5" w:rsidP="007947C5">
      <w:pPr>
        <w:jc w:val="center"/>
        <w:rPr>
          <w:b/>
          <w:i/>
          <w:szCs w:val="28"/>
        </w:rPr>
      </w:pPr>
      <w:r w:rsidRPr="00870B47">
        <w:rPr>
          <w:b/>
          <w:i/>
          <w:szCs w:val="28"/>
        </w:rPr>
        <w:t>Способности:</w:t>
      </w:r>
    </w:p>
    <w:p w:rsidR="007947C5" w:rsidRPr="00870B47" w:rsidRDefault="007947C5" w:rsidP="007947C5">
      <w:pPr>
        <w:numPr>
          <w:ilvl w:val="0"/>
          <w:numId w:val="4"/>
        </w:numPr>
        <w:jc w:val="both"/>
        <w:rPr>
          <w:szCs w:val="28"/>
        </w:rPr>
      </w:pPr>
      <w:r w:rsidRPr="00870B47">
        <w:rPr>
          <w:szCs w:val="28"/>
        </w:rPr>
        <w:t xml:space="preserve">развитые переключение, концентрация и распределение внимания </w:t>
      </w:r>
    </w:p>
    <w:p w:rsidR="007947C5" w:rsidRPr="00870B47" w:rsidRDefault="007947C5" w:rsidP="007947C5">
      <w:pPr>
        <w:numPr>
          <w:ilvl w:val="0"/>
          <w:numId w:val="4"/>
        </w:numPr>
        <w:jc w:val="both"/>
        <w:rPr>
          <w:szCs w:val="28"/>
        </w:rPr>
      </w:pPr>
      <w:r w:rsidRPr="00870B47">
        <w:rPr>
          <w:szCs w:val="28"/>
        </w:rPr>
        <w:t>высокий уровень развития аналитического мышления;</w:t>
      </w:r>
    </w:p>
    <w:p w:rsidR="007947C5" w:rsidRPr="00870B47" w:rsidRDefault="007947C5" w:rsidP="007947C5">
      <w:pPr>
        <w:numPr>
          <w:ilvl w:val="0"/>
          <w:numId w:val="4"/>
        </w:numPr>
        <w:jc w:val="both"/>
        <w:rPr>
          <w:szCs w:val="28"/>
        </w:rPr>
      </w:pPr>
      <w:r w:rsidRPr="00870B47">
        <w:rPr>
          <w:szCs w:val="28"/>
        </w:rPr>
        <w:t>тонкая зрительная, слуховая и тактильная чувствительность;</w:t>
      </w:r>
    </w:p>
    <w:p w:rsidR="007947C5" w:rsidRPr="00870B47" w:rsidRDefault="007947C5" w:rsidP="007947C5">
      <w:pPr>
        <w:numPr>
          <w:ilvl w:val="0"/>
          <w:numId w:val="4"/>
        </w:numPr>
        <w:jc w:val="both"/>
        <w:rPr>
          <w:szCs w:val="28"/>
        </w:rPr>
      </w:pPr>
      <w:r w:rsidRPr="00870B47">
        <w:rPr>
          <w:szCs w:val="28"/>
        </w:rPr>
        <w:t>способность быстро реагировать на ситуацию;</w:t>
      </w:r>
    </w:p>
    <w:p w:rsidR="007947C5" w:rsidRPr="00870B47" w:rsidRDefault="007947C5" w:rsidP="007947C5">
      <w:pPr>
        <w:numPr>
          <w:ilvl w:val="0"/>
          <w:numId w:val="4"/>
        </w:numPr>
        <w:jc w:val="both"/>
        <w:rPr>
          <w:szCs w:val="28"/>
        </w:rPr>
      </w:pPr>
      <w:r w:rsidRPr="00870B47">
        <w:rPr>
          <w:szCs w:val="28"/>
        </w:rPr>
        <w:t>способность работать в напряженных условиях (работа в ночное время, военно-полевые условия работы и т.д.);</w:t>
      </w:r>
    </w:p>
    <w:p w:rsidR="007947C5" w:rsidRPr="00870B47" w:rsidRDefault="007947C5" w:rsidP="007947C5">
      <w:pPr>
        <w:numPr>
          <w:ilvl w:val="0"/>
          <w:numId w:val="4"/>
        </w:numPr>
        <w:jc w:val="both"/>
        <w:rPr>
          <w:szCs w:val="28"/>
        </w:rPr>
      </w:pPr>
      <w:r w:rsidRPr="00870B47">
        <w:rPr>
          <w:szCs w:val="28"/>
        </w:rPr>
        <w:t>самоконтроль</w:t>
      </w:r>
    </w:p>
    <w:p w:rsidR="007947C5" w:rsidRPr="00870B47" w:rsidRDefault="007947C5" w:rsidP="007947C5">
      <w:pPr>
        <w:numPr>
          <w:ilvl w:val="0"/>
          <w:numId w:val="4"/>
        </w:numPr>
        <w:jc w:val="both"/>
        <w:rPr>
          <w:szCs w:val="28"/>
        </w:rPr>
      </w:pPr>
      <w:r w:rsidRPr="00870B47">
        <w:rPr>
          <w:szCs w:val="28"/>
        </w:rPr>
        <w:t>выносливость;</w:t>
      </w:r>
    </w:p>
    <w:p w:rsidR="007947C5" w:rsidRPr="00870B47" w:rsidRDefault="007947C5" w:rsidP="007947C5">
      <w:pPr>
        <w:numPr>
          <w:ilvl w:val="0"/>
          <w:numId w:val="4"/>
        </w:numPr>
        <w:jc w:val="both"/>
        <w:rPr>
          <w:szCs w:val="28"/>
        </w:rPr>
      </w:pPr>
      <w:r w:rsidRPr="00870B47">
        <w:rPr>
          <w:szCs w:val="28"/>
        </w:rPr>
        <w:t>способность переносить большие физические нагрузки;</w:t>
      </w:r>
    </w:p>
    <w:p w:rsidR="007947C5" w:rsidRPr="00870B47" w:rsidRDefault="007947C5" w:rsidP="007947C5">
      <w:pPr>
        <w:numPr>
          <w:ilvl w:val="0"/>
          <w:numId w:val="4"/>
        </w:numPr>
        <w:jc w:val="both"/>
        <w:rPr>
          <w:szCs w:val="28"/>
        </w:rPr>
      </w:pPr>
      <w:r w:rsidRPr="00870B47">
        <w:rPr>
          <w:szCs w:val="28"/>
        </w:rPr>
        <w:t>ручная ловкость при проведении различных лечебных процедур.</w:t>
      </w:r>
    </w:p>
    <w:p w:rsidR="007947C5" w:rsidRPr="00870B47" w:rsidRDefault="007947C5" w:rsidP="007947C5">
      <w:pPr>
        <w:jc w:val="center"/>
        <w:rPr>
          <w:i/>
          <w:szCs w:val="28"/>
        </w:rPr>
      </w:pPr>
      <w:r w:rsidRPr="00870B47">
        <w:rPr>
          <w:b/>
          <w:i/>
          <w:szCs w:val="28"/>
        </w:rPr>
        <w:t>Личностные качества, интересы и склонности</w:t>
      </w:r>
      <w:r w:rsidRPr="00870B47">
        <w:rPr>
          <w:i/>
          <w:szCs w:val="28"/>
        </w:rPr>
        <w:t>:</w:t>
      </w:r>
    </w:p>
    <w:p w:rsidR="007947C5" w:rsidRPr="00870B47" w:rsidRDefault="007947C5" w:rsidP="007947C5">
      <w:pPr>
        <w:numPr>
          <w:ilvl w:val="0"/>
          <w:numId w:val="5"/>
        </w:numPr>
        <w:jc w:val="both"/>
        <w:rPr>
          <w:szCs w:val="28"/>
        </w:rPr>
      </w:pPr>
      <w:r w:rsidRPr="00870B47">
        <w:rPr>
          <w:szCs w:val="28"/>
        </w:rPr>
        <w:t>терпеливость и выдержанность;</w:t>
      </w:r>
    </w:p>
    <w:p w:rsidR="007947C5" w:rsidRPr="00870B47" w:rsidRDefault="007947C5" w:rsidP="007947C5">
      <w:pPr>
        <w:numPr>
          <w:ilvl w:val="0"/>
          <w:numId w:val="5"/>
        </w:numPr>
        <w:jc w:val="both"/>
        <w:rPr>
          <w:szCs w:val="28"/>
        </w:rPr>
      </w:pPr>
      <w:r w:rsidRPr="00870B47">
        <w:rPr>
          <w:szCs w:val="28"/>
        </w:rPr>
        <w:t>доброжелательность и приветливость;</w:t>
      </w:r>
    </w:p>
    <w:p w:rsidR="007947C5" w:rsidRPr="00870B47" w:rsidRDefault="007947C5" w:rsidP="007947C5">
      <w:pPr>
        <w:numPr>
          <w:ilvl w:val="0"/>
          <w:numId w:val="5"/>
        </w:numPr>
        <w:jc w:val="both"/>
        <w:rPr>
          <w:szCs w:val="28"/>
        </w:rPr>
      </w:pPr>
      <w:r w:rsidRPr="00870B47">
        <w:rPr>
          <w:szCs w:val="28"/>
        </w:rPr>
        <w:t>ответственность;</w:t>
      </w:r>
    </w:p>
    <w:p w:rsidR="007947C5" w:rsidRPr="00870B47" w:rsidRDefault="007947C5" w:rsidP="007947C5">
      <w:pPr>
        <w:numPr>
          <w:ilvl w:val="0"/>
          <w:numId w:val="5"/>
        </w:numPr>
        <w:jc w:val="both"/>
        <w:rPr>
          <w:szCs w:val="28"/>
        </w:rPr>
      </w:pPr>
      <w:r w:rsidRPr="00870B47">
        <w:rPr>
          <w:szCs w:val="28"/>
        </w:rPr>
        <w:t>аккуратность;</w:t>
      </w:r>
    </w:p>
    <w:p w:rsidR="007947C5" w:rsidRPr="00870B47" w:rsidRDefault="007947C5" w:rsidP="007947C5">
      <w:pPr>
        <w:numPr>
          <w:ilvl w:val="0"/>
          <w:numId w:val="5"/>
        </w:numPr>
        <w:jc w:val="both"/>
        <w:rPr>
          <w:szCs w:val="28"/>
        </w:rPr>
      </w:pPr>
      <w:r w:rsidRPr="00870B47">
        <w:rPr>
          <w:szCs w:val="28"/>
        </w:rPr>
        <w:lastRenderedPageBreak/>
        <w:t>тактичность;</w:t>
      </w:r>
    </w:p>
    <w:p w:rsidR="007947C5" w:rsidRPr="00870B47" w:rsidRDefault="007947C5" w:rsidP="007947C5">
      <w:pPr>
        <w:numPr>
          <w:ilvl w:val="0"/>
          <w:numId w:val="5"/>
        </w:numPr>
        <w:jc w:val="both"/>
        <w:rPr>
          <w:szCs w:val="28"/>
        </w:rPr>
      </w:pPr>
      <w:r w:rsidRPr="00870B47">
        <w:rPr>
          <w:szCs w:val="28"/>
        </w:rPr>
        <w:t>чуткость;</w:t>
      </w:r>
    </w:p>
    <w:p w:rsidR="007947C5" w:rsidRPr="00870B47" w:rsidRDefault="007947C5" w:rsidP="007947C5">
      <w:pPr>
        <w:numPr>
          <w:ilvl w:val="0"/>
          <w:numId w:val="5"/>
        </w:numPr>
        <w:jc w:val="both"/>
        <w:rPr>
          <w:szCs w:val="28"/>
        </w:rPr>
      </w:pPr>
      <w:r w:rsidRPr="00870B47">
        <w:rPr>
          <w:szCs w:val="28"/>
        </w:rPr>
        <w:t>внимательность;</w:t>
      </w:r>
    </w:p>
    <w:p w:rsidR="007947C5" w:rsidRPr="00870B47" w:rsidRDefault="007947C5" w:rsidP="007947C5">
      <w:pPr>
        <w:numPr>
          <w:ilvl w:val="0"/>
          <w:numId w:val="5"/>
        </w:numPr>
        <w:ind w:left="1069" w:firstLine="0"/>
        <w:jc w:val="both"/>
        <w:rPr>
          <w:szCs w:val="28"/>
        </w:rPr>
      </w:pPr>
      <w:r w:rsidRPr="00870B47">
        <w:rPr>
          <w:szCs w:val="28"/>
        </w:rPr>
        <w:t xml:space="preserve">добросовестность. </w:t>
      </w:r>
    </w:p>
    <w:p w:rsidR="007947C5" w:rsidRPr="00870B47" w:rsidRDefault="007947C5" w:rsidP="007947C5">
      <w:pPr>
        <w:ind w:left="1069"/>
        <w:jc w:val="center"/>
        <w:rPr>
          <w:b/>
          <w:i/>
          <w:szCs w:val="28"/>
        </w:rPr>
      </w:pPr>
      <w:r w:rsidRPr="00870B47">
        <w:rPr>
          <w:b/>
          <w:i/>
          <w:szCs w:val="28"/>
        </w:rPr>
        <w:t>Качества, препятствующие эффективности профессиональной деятельности:</w:t>
      </w:r>
    </w:p>
    <w:p w:rsidR="007947C5" w:rsidRPr="00870B47" w:rsidRDefault="007947C5" w:rsidP="007947C5">
      <w:pPr>
        <w:numPr>
          <w:ilvl w:val="0"/>
          <w:numId w:val="5"/>
        </w:numPr>
        <w:jc w:val="both"/>
        <w:rPr>
          <w:szCs w:val="28"/>
        </w:rPr>
      </w:pPr>
      <w:r w:rsidRPr="00870B47">
        <w:rPr>
          <w:szCs w:val="28"/>
        </w:rPr>
        <w:t>• брезгливость; безответственность;</w:t>
      </w:r>
    </w:p>
    <w:p w:rsidR="007947C5" w:rsidRPr="00870B47" w:rsidRDefault="007947C5" w:rsidP="007947C5">
      <w:pPr>
        <w:numPr>
          <w:ilvl w:val="0"/>
          <w:numId w:val="5"/>
        </w:numPr>
        <w:jc w:val="both"/>
        <w:rPr>
          <w:szCs w:val="28"/>
        </w:rPr>
      </w:pPr>
      <w:r w:rsidRPr="00870B47">
        <w:rPr>
          <w:szCs w:val="28"/>
        </w:rPr>
        <w:t>• невнимательность;</w:t>
      </w:r>
    </w:p>
    <w:p w:rsidR="007947C5" w:rsidRPr="00870B47" w:rsidRDefault="007947C5" w:rsidP="007947C5">
      <w:pPr>
        <w:numPr>
          <w:ilvl w:val="0"/>
          <w:numId w:val="5"/>
        </w:numPr>
        <w:jc w:val="both"/>
        <w:rPr>
          <w:szCs w:val="28"/>
        </w:rPr>
      </w:pPr>
      <w:r w:rsidRPr="00870B47">
        <w:rPr>
          <w:szCs w:val="28"/>
        </w:rPr>
        <w:t>• эгоистичность;</w:t>
      </w:r>
    </w:p>
    <w:p w:rsidR="007947C5" w:rsidRPr="00870B47" w:rsidRDefault="007947C5" w:rsidP="007947C5">
      <w:pPr>
        <w:numPr>
          <w:ilvl w:val="0"/>
          <w:numId w:val="5"/>
        </w:numPr>
        <w:jc w:val="both"/>
        <w:rPr>
          <w:szCs w:val="28"/>
        </w:rPr>
      </w:pPr>
      <w:r w:rsidRPr="00870B47">
        <w:rPr>
          <w:szCs w:val="28"/>
        </w:rPr>
        <w:t>• жестокость;</w:t>
      </w:r>
    </w:p>
    <w:p w:rsidR="007947C5" w:rsidRPr="00870B47" w:rsidRDefault="007947C5" w:rsidP="007947C5">
      <w:pPr>
        <w:numPr>
          <w:ilvl w:val="0"/>
          <w:numId w:val="5"/>
        </w:numPr>
        <w:jc w:val="both"/>
        <w:rPr>
          <w:szCs w:val="28"/>
        </w:rPr>
      </w:pPr>
      <w:r w:rsidRPr="00870B47">
        <w:rPr>
          <w:szCs w:val="28"/>
        </w:rPr>
        <w:t>• эмоциональная неуравновешенность;</w:t>
      </w:r>
    </w:p>
    <w:p w:rsidR="007947C5" w:rsidRPr="00870B47" w:rsidRDefault="007947C5" w:rsidP="007947C5">
      <w:pPr>
        <w:numPr>
          <w:ilvl w:val="0"/>
          <w:numId w:val="5"/>
        </w:numPr>
        <w:jc w:val="both"/>
        <w:rPr>
          <w:szCs w:val="28"/>
        </w:rPr>
      </w:pPr>
      <w:r w:rsidRPr="00870B47">
        <w:rPr>
          <w:szCs w:val="28"/>
        </w:rPr>
        <w:t>• нетерпимость;</w:t>
      </w:r>
    </w:p>
    <w:p w:rsidR="007947C5" w:rsidRPr="00870B47" w:rsidRDefault="007947C5" w:rsidP="007947C5">
      <w:pPr>
        <w:numPr>
          <w:ilvl w:val="0"/>
          <w:numId w:val="5"/>
        </w:numPr>
        <w:ind w:left="1069" w:firstLine="0"/>
        <w:jc w:val="both"/>
        <w:rPr>
          <w:szCs w:val="28"/>
        </w:rPr>
      </w:pPr>
      <w:r w:rsidRPr="00870B47">
        <w:rPr>
          <w:szCs w:val="28"/>
        </w:rPr>
        <w:t>• рассеянность.</w:t>
      </w:r>
    </w:p>
    <w:p w:rsidR="00536E81" w:rsidRDefault="007947C5" w:rsidP="007947C5">
      <w:pPr>
        <w:pStyle w:val="a8"/>
        <w:jc w:val="center"/>
      </w:pPr>
      <w:r>
        <w:rPr>
          <w:rStyle w:val="a5"/>
          <w:rFonts w:eastAsiaTheme="majorEastAsia"/>
        </w:rPr>
        <w:t>Общие положения</w:t>
      </w:r>
    </w:p>
    <w:p w:rsidR="007947C5" w:rsidRDefault="00536E81" w:rsidP="007947C5">
      <w:pPr>
        <w:pStyle w:val="a8"/>
        <w:spacing w:before="0" w:beforeAutospacing="0" w:after="0" w:afterAutospacing="0"/>
        <w:ind w:firstLine="709"/>
        <w:jc w:val="both"/>
      </w:pPr>
      <w:r>
        <w:t xml:space="preserve">Вступительное психологическое испытание поступающих для обучения по </w:t>
      </w:r>
      <w:r w:rsidR="007947C5">
        <w:t>специальностям: «Лечебное дело»</w:t>
      </w:r>
      <w:r>
        <w:t>, «Сестринское дело» проводится для выявления особых психологических качеств и общих компетенций, которыми должен обладать медицинский работник.</w:t>
      </w:r>
    </w:p>
    <w:p w:rsidR="00536E81" w:rsidRDefault="00536E81" w:rsidP="007947C5">
      <w:pPr>
        <w:pStyle w:val="a8"/>
        <w:spacing w:before="0" w:beforeAutospacing="0" w:after="0" w:afterAutospacing="0"/>
        <w:ind w:firstLine="709"/>
        <w:jc w:val="both"/>
      </w:pPr>
      <w:r>
        <w:t>Осуществляется в сроки установленные Правилами приема на соответствующий год.</w:t>
      </w:r>
    </w:p>
    <w:p w:rsidR="00536E81" w:rsidRPr="00CB6820" w:rsidRDefault="00536E81" w:rsidP="007947C5">
      <w:pPr>
        <w:pStyle w:val="a8"/>
        <w:spacing w:before="0" w:beforeAutospacing="0" w:after="0" w:afterAutospacing="0"/>
        <w:ind w:firstLine="709"/>
        <w:jc w:val="both"/>
      </w:pPr>
      <w:r>
        <w:t xml:space="preserve">Результатом психологического вступительного испытания является определение </w:t>
      </w:r>
      <w:r w:rsidR="007947C5">
        <w:t xml:space="preserve">личностной </w:t>
      </w:r>
      <w:r>
        <w:t>готовности поступающего к обучению и получению заявленной медицинской специальности.</w:t>
      </w:r>
    </w:p>
    <w:p w:rsidR="00CB445C" w:rsidRPr="00CB6820" w:rsidRDefault="00CB445C" w:rsidP="007947C5">
      <w:pPr>
        <w:pStyle w:val="a8"/>
        <w:spacing w:before="0" w:beforeAutospacing="0" w:after="0" w:afterAutospacing="0"/>
        <w:ind w:firstLine="709"/>
        <w:jc w:val="both"/>
      </w:pPr>
      <w:r>
        <w:t>Для проведения вступительных испытаний в 2014 году создаётся комиссия для проведения психологического тестирования.</w:t>
      </w:r>
    </w:p>
    <w:p w:rsidR="00CB445C" w:rsidRPr="00CB6820" w:rsidRDefault="00CB445C" w:rsidP="007947C5">
      <w:pPr>
        <w:pStyle w:val="a8"/>
        <w:spacing w:before="0" w:beforeAutospacing="0" w:after="0" w:afterAutospacing="0"/>
        <w:ind w:firstLine="709"/>
        <w:jc w:val="both"/>
      </w:pPr>
    </w:p>
    <w:p w:rsidR="00CB445C" w:rsidRDefault="00CB445C" w:rsidP="00CB445C">
      <w:pPr>
        <w:jc w:val="center"/>
      </w:pPr>
      <w:r>
        <w:rPr>
          <w:b/>
          <w:bCs/>
        </w:rPr>
        <w:t>Организация деятельности комиссии</w:t>
      </w:r>
    </w:p>
    <w:p w:rsidR="00CB445C" w:rsidRDefault="00CB445C" w:rsidP="00CB445C">
      <w:pPr>
        <w:jc w:val="center"/>
      </w:pPr>
      <w:r>
        <w:t> </w:t>
      </w:r>
    </w:p>
    <w:p w:rsidR="00CB445C" w:rsidRDefault="00CB445C" w:rsidP="00CB445C">
      <w:pPr>
        <w:ind w:firstLine="709"/>
        <w:jc w:val="both"/>
      </w:pPr>
      <w:r>
        <w:t>Члены комиссии разрабатывают Программу психологического тестирования абитуриентов. Программа вступительного испытания согласуется с зам.</w:t>
      </w:r>
      <w:r w:rsidR="009565B3" w:rsidRPr="009565B3">
        <w:t xml:space="preserve"> </w:t>
      </w:r>
      <w:r>
        <w:t>директора по УР и утверждается директором колледжа, о чем на титульном листе делаются соответствующие записи.</w:t>
      </w:r>
    </w:p>
    <w:p w:rsidR="00CB445C" w:rsidRDefault="00CB445C" w:rsidP="00CB445C">
      <w:pPr>
        <w:ind w:firstLine="709"/>
        <w:jc w:val="both"/>
      </w:pPr>
      <w:r>
        <w:t>Количество материалов для вступительных испытаний должно быть не менее числа поступающих в группе, количество комплектов определяет председатель приемной комиссии в зависимости от числа сформированных групп.</w:t>
      </w:r>
    </w:p>
    <w:p w:rsidR="00CB445C" w:rsidRDefault="00CB445C" w:rsidP="00CB445C">
      <w:pPr>
        <w:jc w:val="both"/>
      </w:pPr>
      <w:r>
        <w:t xml:space="preserve">           Тесты  в запечатанных конвертах хранятся у секретаря приемной комиссии.</w:t>
      </w:r>
    </w:p>
    <w:p w:rsidR="00CB445C" w:rsidRDefault="00CB445C" w:rsidP="00CB445C">
      <w:pPr>
        <w:jc w:val="both"/>
      </w:pPr>
      <w:r>
        <w:t xml:space="preserve">           Перед вступительным испытанием член предметной комиссии получает у ответственного секретаря пакет документов. После вступительного испытания пакет документов сдается ответственному секретарю приемной комиссии для хранения.</w:t>
      </w:r>
    </w:p>
    <w:p w:rsidR="00CB445C" w:rsidRDefault="00CB445C" w:rsidP="00CB445C">
      <w:pPr>
        <w:jc w:val="both"/>
      </w:pPr>
      <w:r>
        <w:t xml:space="preserve">           Присутствие на вступительных испытаниях посторонних лиц без разрешения председателя приемной комиссии не допускается.</w:t>
      </w:r>
    </w:p>
    <w:p w:rsidR="00CB445C" w:rsidRDefault="00CB445C" w:rsidP="00CB445C">
      <w:pPr>
        <w:jc w:val="both"/>
      </w:pPr>
      <w:r>
        <w:t xml:space="preserve">           Во время вступительных испытаний не разрешается пользоваться сотовыми телефонами.</w:t>
      </w:r>
    </w:p>
    <w:p w:rsidR="00CB445C" w:rsidRDefault="00CB445C" w:rsidP="00CB445C">
      <w:pPr>
        <w:jc w:val="both"/>
      </w:pPr>
      <w:r>
        <w:t xml:space="preserve">           Члены комиссии обеспечивают на вступительных испытаниях спокойную, доброжелательную атмосферу.</w:t>
      </w:r>
    </w:p>
    <w:p w:rsidR="00CB445C" w:rsidRDefault="00F17359" w:rsidP="00CB445C">
      <w:pPr>
        <w:jc w:val="both"/>
      </w:pPr>
      <w:r>
        <w:t xml:space="preserve">           </w:t>
      </w:r>
      <w:r w:rsidR="00CB445C">
        <w:t>В ведомость вступительных испытаний прописывается оценка тестирования</w:t>
      </w:r>
      <w:r>
        <w:t xml:space="preserve"> (рекомендован или не</w:t>
      </w:r>
      <w:r w:rsidR="00CB6820">
        <w:t xml:space="preserve"> </w:t>
      </w:r>
      <w:r>
        <w:t>рекомендован). Ведомость</w:t>
      </w:r>
      <w:r w:rsidR="00CB445C">
        <w:t xml:space="preserve"> подписывается членами комиссии вступительных испытаний. Если абитуриент допущен к вступительным испытаниям, но не явился на вступительные испытания, в ведомости делается запись «не явился», которая заверяется подписью членов комиссии.</w:t>
      </w:r>
    </w:p>
    <w:p w:rsidR="00CB445C" w:rsidRDefault="00F17359" w:rsidP="00CB445C">
      <w:pPr>
        <w:jc w:val="both"/>
      </w:pPr>
      <w:r>
        <w:lastRenderedPageBreak/>
        <w:t xml:space="preserve">            </w:t>
      </w:r>
      <w:r w:rsidR="00CB445C">
        <w:t xml:space="preserve">Листы с </w:t>
      </w:r>
      <w:r>
        <w:t>ответами</w:t>
      </w:r>
      <w:r w:rsidR="00CB445C">
        <w:t xml:space="preserve"> поступающих после прохождения тестирования передаются председателем комиссии по психологическому тестированию ответственному секретарю для хранения.</w:t>
      </w:r>
    </w:p>
    <w:p w:rsidR="00CB445C" w:rsidRDefault="00F17359" w:rsidP="00CB445C">
      <w:pPr>
        <w:jc w:val="both"/>
      </w:pPr>
      <w:r>
        <w:t xml:space="preserve">          </w:t>
      </w:r>
      <w:r w:rsidR="00CB445C">
        <w:t xml:space="preserve"> Листы с тестами поступающих, не прошедших по конкурсу, уничтожаются по истечении шести месяцев после начала учебного года.</w:t>
      </w:r>
    </w:p>
    <w:p w:rsidR="00CB445C" w:rsidRDefault="00F17359" w:rsidP="00CB445C">
      <w:pPr>
        <w:jc w:val="both"/>
      </w:pPr>
      <w:r>
        <w:t xml:space="preserve">            </w:t>
      </w:r>
      <w:r w:rsidR="00CB445C">
        <w:t>В случае несогласия с результатом тестирования поступающий имеет право подать апелляцию в установленном порядке</w:t>
      </w:r>
      <w:r w:rsidR="00203537">
        <w:t>, в течение следующего дня после оглашения результатов тестирования</w:t>
      </w:r>
      <w:r w:rsidR="00CB445C">
        <w:t>.          </w:t>
      </w:r>
    </w:p>
    <w:p w:rsidR="00536E81" w:rsidRDefault="007947C5" w:rsidP="007947C5">
      <w:pPr>
        <w:pStyle w:val="a8"/>
        <w:jc w:val="center"/>
      </w:pPr>
      <w:r>
        <w:rPr>
          <w:rStyle w:val="a5"/>
          <w:rFonts w:eastAsiaTheme="majorEastAsia"/>
        </w:rPr>
        <w:t>Процедура проведения испытания</w:t>
      </w:r>
    </w:p>
    <w:p w:rsidR="00536E81" w:rsidRDefault="00536E81" w:rsidP="007947C5">
      <w:pPr>
        <w:pStyle w:val="a8"/>
        <w:spacing w:before="0" w:beforeAutospacing="0" w:after="0" w:afterAutospacing="0"/>
        <w:ind w:firstLine="709"/>
        <w:jc w:val="both"/>
      </w:pPr>
      <w:r>
        <w:t xml:space="preserve">Форма проведения вступительного испытания – тестирование с помощью </w:t>
      </w:r>
      <w:r w:rsidR="007947C5">
        <w:t>бумажного бланка фиксирования результатов</w:t>
      </w:r>
      <w:r>
        <w:t>.</w:t>
      </w:r>
    </w:p>
    <w:p w:rsidR="00536E81" w:rsidRDefault="00536E81" w:rsidP="007947C5">
      <w:pPr>
        <w:pStyle w:val="a8"/>
        <w:spacing w:before="0" w:beforeAutospacing="0" w:after="0" w:afterAutospacing="0"/>
        <w:ind w:firstLine="709"/>
        <w:jc w:val="both"/>
      </w:pPr>
      <w:r>
        <w:t>Вопросы для психологического тестирования составлены на основании методик, позволяющих  выявить у абитуриентов психологические  качества и общие компетенции (ОК) необходимые для получения медицинской  профессии. Поступающий должен ответить на  тестовые задания. Время для ответ</w:t>
      </w:r>
      <w:r w:rsidR="007947C5">
        <w:t>ов</w:t>
      </w:r>
      <w:r>
        <w:t xml:space="preserve"> ограничено </w:t>
      </w:r>
      <w:r w:rsidR="00CB6820">
        <w:t>4</w:t>
      </w:r>
      <w:r w:rsidR="007947C5">
        <w:t>5 мин.</w:t>
      </w:r>
    </w:p>
    <w:p w:rsidR="00536E81" w:rsidRDefault="00536E81" w:rsidP="00FE5B33">
      <w:pPr>
        <w:pStyle w:val="a8"/>
        <w:spacing w:before="0" w:beforeAutospacing="0" w:after="0" w:afterAutospacing="0"/>
        <w:ind w:firstLine="709"/>
        <w:jc w:val="both"/>
      </w:pPr>
      <w:r>
        <w:t>При составлении тестовых вопросов использованы стандартные психологические методики:</w:t>
      </w:r>
    </w:p>
    <w:p w:rsidR="00536E81" w:rsidRDefault="00536E81" w:rsidP="00FE5B33">
      <w:pPr>
        <w:numPr>
          <w:ilvl w:val="0"/>
          <w:numId w:val="2"/>
        </w:numPr>
        <w:ind w:left="0" w:firstLine="284"/>
        <w:jc w:val="both"/>
      </w:pPr>
      <w:r>
        <w:t xml:space="preserve"> на определение </w:t>
      </w:r>
      <w:r w:rsidR="00FE5B33">
        <w:t>предпочитаемого вида профессиональной деятельности</w:t>
      </w:r>
    </w:p>
    <w:p w:rsidR="00FE5B33" w:rsidRPr="00FE5B33" w:rsidRDefault="00536E81" w:rsidP="00FE5B33">
      <w:pPr>
        <w:numPr>
          <w:ilvl w:val="0"/>
          <w:numId w:val="2"/>
        </w:numPr>
        <w:tabs>
          <w:tab w:val="clear" w:pos="720"/>
        </w:tabs>
        <w:ind w:left="0" w:firstLine="284"/>
        <w:jc w:val="both"/>
      </w:pPr>
      <w:r>
        <w:t xml:space="preserve"> на определение </w:t>
      </w:r>
      <w:r w:rsidR="00FE5B33" w:rsidRPr="00FE5B33">
        <w:rPr>
          <w:szCs w:val="28"/>
        </w:rPr>
        <w:t>индивидуально-психологических качеств</w:t>
      </w:r>
      <w:r w:rsidR="00FE5B33">
        <w:rPr>
          <w:szCs w:val="28"/>
        </w:rPr>
        <w:t xml:space="preserve"> личности абитуриента</w:t>
      </w:r>
    </w:p>
    <w:p w:rsidR="00FE5B33" w:rsidRPr="00FE5B33" w:rsidRDefault="00536E81" w:rsidP="00FE5B33">
      <w:pPr>
        <w:numPr>
          <w:ilvl w:val="0"/>
          <w:numId w:val="2"/>
        </w:numPr>
        <w:ind w:left="0" w:firstLine="284"/>
        <w:jc w:val="both"/>
      </w:pPr>
      <w:r w:rsidRPr="00FE5B33">
        <w:rPr>
          <w:szCs w:val="28"/>
        </w:rPr>
        <w:t> </w:t>
      </w:r>
      <w:r>
        <w:t xml:space="preserve">на определение </w:t>
      </w:r>
      <w:r w:rsidR="00FE5B33" w:rsidRPr="00870B47">
        <w:rPr>
          <w:szCs w:val="28"/>
        </w:rPr>
        <w:t>профессиональных способностей</w:t>
      </w:r>
      <w:r w:rsidR="00FE5B33">
        <w:t xml:space="preserve"> </w:t>
      </w:r>
      <w:r w:rsidR="00FE5B33">
        <w:rPr>
          <w:szCs w:val="28"/>
        </w:rPr>
        <w:t>абитуриента</w:t>
      </w:r>
    </w:p>
    <w:p w:rsidR="00536E81" w:rsidRDefault="00FE5B33" w:rsidP="00FE5B33">
      <w:pPr>
        <w:spacing w:before="100" w:beforeAutospacing="1" w:after="100" w:afterAutospacing="1"/>
        <w:ind w:left="360" w:firstLine="284"/>
        <w:jc w:val="center"/>
      </w:pPr>
      <w:r>
        <w:rPr>
          <w:rStyle w:val="a5"/>
          <w:rFonts w:eastAsiaTheme="majorEastAsia"/>
        </w:rPr>
        <w:t>Критерии оценки диагностического испытания</w:t>
      </w:r>
    </w:p>
    <w:p w:rsidR="00536E81" w:rsidRDefault="00536E81" w:rsidP="00FE5B33">
      <w:pPr>
        <w:pStyle w:val="a8"/>
        <w:ind w:firstLine="709"/>
        <w:jc w:val="both"/>
      </w:pPr>
      <w:r>
        <w:t xml:space="preserve">Вступительное испытание, проводимое в виде психологического тестирования, является неконкурсным вступительным испытанием, и определяет готовность к обучению заявленной медицинской специальности. Поступающий отвечает на вопросы предложенных тестов. Оценка проводится по сумме набранных баллов при ответе на вопросы, в соответствии с ключом каждого теста. </w:t>
      </w:r>
    </w:p>
    <w:p w:rsidR="00536E81" w:rsidRDefault="00536E81" w:rsidP="00ED73F3">
      <w:pPr>
        <w:pStyle w:val="a8"/>
        <w:jc w:val="both"/>
      </w:pPr>
      <w:r>
        <w:t>Вступительное испытание оценивается:</w:t>
      </w:r>
    </w:p>
    <w:p w:rsidR="00536E81" w:rsidRDefault="00536E81" w:rsidP="00ED73F3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a5"/>
          <w:rFonts w:eastAsiaTheme="majorEastAsia"/>
        </w:rPr>
        <w:t>«</w:t>
      </w:r>
      <w:r w:rsidR="0092432E">
        <w:rPr>
          <w:rStyle w:val="a5"/>
          <w:rFonts w:eastAsiaTheme="majorEastAsia"/>
        </w:rPr>
        <w:t>рекомендован</w:t>
      </w:r>
      <w:r>
        <w:rPr>
          <w:rStyle w:val="a5"/>
          <w:rFonts w:eastAsiaTheme="majorEastAsia"/>
        </w:rPr>
        <w:t>»</w:t>
      </w:r>
      <w:r>
        <w:t xml:space="preserve"> </w:t>
      </w:r>
      <w:r w:rsidR="0092432E">
        <w:t>при</w:t>
      </w:r>
      <w:r>
        <w:t xml:space="preserve"> соответстви</w:t>
      </w:r>
      <w:r w:rsidR="0092432E">
        <w:t>и</w:t>
      </w:r>
      <w:r>
        <w:t xml:space="preserve"> </w:t>
      </w:r>
      <w:r w:rsidR="0092432E">
        <w:t xml:space="preserve">профессиональной направленности и личных качеств абитуриента </w:t>
      </w:r>
      <w:r>
        <w:t>медицинской специальности</w:t>
      </w:r>
    </w:p>
    <w:p w:rsidR="00184A05" w:rsidRDefault="00536E81" w:rsidP="00184A05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a5"/>
          <w:rFonts w:eastAsiaTheme="majorEastAsia"/>
        </w:rPr>
        <w:t>«не</w:t>
      </w:r>
      <w:r w:rsidR="00CB6820">
        <w:rPr>
          <w:rStyle w:val="a5"/>
          <w:rFonts w:eastAsiaTheme="majorEastAsia"/>
        </w:rPr>
        <w:t xml:space="preserve"> </w:t>
      </w:r>
      <w:r w:rsidR="0092432E">
        <w:rPr>
          <w:rStyle w:val="a5"/>
          <w:rFonts w:eastAsiaTheme="majorEastAsia"/>
        </w:rPr>
        <w:t>рекомендован</w:t>
      </w:r>
      <w:r>
        <w:rPr>
          <w:rStyle w:val="a5"/>
          <w:rFonts w:eastAsiaTheme="majorEastAsia"/>
        </w:rPr>
        <w:t>»</w:t>
      </w:r>
      <w:r>
        <w:t xml:space="preserve"> </w:t>
      </w:r>
      <w:r w:rsidR="0092432E">
        <w:t>при</w:t>
      </w:r>
      <w:r>
        <w:t xml:space="preserve"> несоответстви</w:t>
      </w:r>
      <w:r w:rsidR="0092432E">
        <w:t>и</w:t>
      </w:r>
      <w:r>
        <w:t xml:space="preserve"> </w:t>
      </w:r>
      <w:r w:rsidR="0092432E">
        <w:t xml:space="preserve">профессиональной направленности </w:t>
      </w:r>
    </w:p>
    <w:p w:rsidR="00203537" w:rsidRPr="00184A05" w:rsidRDefault="00203537" w:rsidP="00203537">
      <w:pPr>
        <w:spacing w:before="100" w:beforeAutospacing="1" w:after="100" w:afterAutospacing="1"/>
        <w:ind w:left="720"/>
        <w:jc w:val="both"/>
      </w:pPr>
      <w:r>
        <w:rPr>
          <w:rStyle w:val="a5"/>
          <w:rFonts w:eastAsiaTheme="majorEastAsia"/>
        </w:rPr>
        <w:t xml:space="preserve">Абитуриенты, не явившиеся на вступительные испытания по Уважительной причине, допускаются к сдаче вступительных испытаний, в период работы комиссии по приему вступительных испытаний, согласно графика приема вступительных испытаний, по личному заявлению.  </w:t>
      </w:r>
    </w:p>
    <w:p w:rsidR="00536E81" w:rsidRDefault="00536E81" w:rsidP="0092432E">
      <w:pPr>
        <w:pStyle w:val="a8"/>
        <w:ind w:firstLine="709"/>
        <w:jc w:val="both"/>
      </w:pPr>
      <w:r>
        <w:t>Повторная сдача</w:t>
      </w:r>
      <w:r w:rsidR="00203537">
        <w:t xml:space="preserve"> вступительных испытаний</w:t>
      </w:r>
      <w:r>
        <w:t xml:space="preserve"> </w:t>
      </w:r>
      <w:r w:rsidR="00203537">
        <w:t>(</w:t>
      </w:r>
      <w:r>
        <w:t>психологического тестирования</w:t>
      </w:r>
      <w:r w:rsidR="00203537">
        <w:t>)</w:t>
      </w:r>
      <w:r>
        <w:t xml:space="preserve"> с целью улучшения результата не допускается.</w:t>
      </w:r>
    </w:p>
    <w:p w:rsidR="002421FD" w:rsidRDefault="002421FD" w:rsidP="00ED73F3">
      <w:pPr>
        <w:jc w:val="both"/>
      </w:pPr>
    </w:p>
    <w:sectPr w:rsidR="002421FD" w:rsidSect="00536E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10188"/>
    <w:multiLevelType w:val="hybridMultilevel"/>
    <w:tmpl w:val="D1F2E45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AC5687E"/>
    <w:multiLevelType w:val="multilevel"/>
    <w:tmpl w:val="8CFE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F1B30"/>
    <w:multiLevelType w:val="multilevel"/>
    <w:tmpl w:val="4F66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900DF"/>
    <w:multiLevelType w:val="hybridMultilevel"/>
    <w:tmpl w:val="32A0A89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4B96509"/>
    <w:multiLevelType w:val="multilevel"/>
    <w:tmpl w:val="8CEC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6E81"/>
    <w:rsid w:val="00090C1E"/>
    <w:rsid w:val="000E0C5A"/>
    <w:rsid w:val="001734DD"/>
    <w:rsid w:val="00184A05"/>
    <w:rsid w:val="0019522C"/>
    <w:rsid w:val="00203537"/>
    <w:rsid w:val="002321F4"/>
    <w:rsid w:val="00240A12"/>
    <w:rsid w:val="002421FD"/>
    <w:rsid w:val="00283143"/>
    <w:rsid w:val="00297F5D"/>
    <w:rsid w:val="002D46F5"/>
    <w:rsid w:val="002E51A0"/>
    <w:rsid w:val="002E6FF7"/>
    <w:rsid w:val="002F0536"/>
    <w:rsid w:val="002F3DBC"/>
    <w:rsid w:val="003011BB"/>
    <w:rsid w:val="0034473F"/>
    <w:rsid w:val="00382376"/>
    <w:rsid w:val="003A201C"/>
    <w:rsid w:val="003B34E4"/>
    <w:rsid w:val="003C33EE"/>
    <w:rsid w:val="003F6888"/>
    <w:rsid w:val="00461290"/>
    <w:rsid w:val="004935D1"/>
    <w:rsid w:val="004A0B60"/>
    <w:rsid w:val="004C6B19"/>
    <w:rsid w:val="004E2E39"/>
    <w:rsid w:val="004F3166"/>
    <w:rsid w:val="00535CC8"/>
    <w:rsid w:val="00536E81"/>
    <w:rsid w:val="00554892"/>
    <w:rsid w:val="00577103"/>
    <w:rsid w:val="005817D9"/>
    <w:rsid w:val="005828A1"/>
    <w:rsid w:val="005A14F5"/>
    <w:rsid w:val="005A53DC"/>
    <w:rsid w:val="005A5BF7"/>
    <w:rsid w:val="005C5868"/>
    <w:rsid w:val="005C5895"/>
    <w:rsid w:val="00604244"/>
    <w:rsid w:val="00610465"/>
    <w:rsid w:val="0062728A"/>
    <w:rsid w:val="00664150"/>
    <w:rsid w:val="00665FED"/>
    <w:rsid w:val="006A336F"/>
    <w:rsid w:val="00794289"/>
    <w:rsid w:val="007947C5"/>
    <w:rsid w:val="007C3AE9"/>
    <w:rsid w:val="00887074"/>
    <w:rsid w:val="00897ADB"/>
    <w:rsid w:val="008B34BD"/>
    <w:rsid w:val="0092432E"/>
    <w:rsid w:val="00925030"/>
    <w:rsid w:val="009565B3"/>
    <w:rsid w:val="009614E3"/>
    <w:rsid w:val="009C15DA"/>
    <w:rsid w:val="00A673BD"/>
    <w:rsid w:val="00AB251A"/>
    <w:rsid w:val="00AE61D9"/>
    <w:rsid w:val="00B12E0A"/>
    <w:rsid w:val="00B255FB"/>
    <w:rsid w:val="00B4595C"/>
    <w:rsid w:val="00B64778"/>
    <w:rsid w:val="00B66620"/>
    <w:rsid w:val="00B8732E"/>
    <w:rsid w:val="00BA66A7"/>
    <w:rsid w:val="00BB0E8B"/>
    <w:rsid w:val="00BE5577"/>
    <w:rsid w:val="00C113FE"/>
    <w:rsid w:val="00C62C1F"/>
    <w:rsid w:val="00C767AF"/>
    <w:rsid w:val="00CB445C"/>
    <w:rsid w:val="00CB5C92"/>
    <w:rsid w:val="00CB6820"/>
    <w:rsid w:val="00D27AEF"/>
    <w:rsid w:val="00D86A9F"/>
    <w:rsid w:val="00D90950"/>
    <w:rsid w:val="00DF0031"/>
    <w:rsid w:val="00E017BA"/>
    <w:rsid w:val="00E7188A"/>
    <w:rsid w:val="00EB3ADB"/>
    <w:rsid w:val="00EB6F7F"/>
    <w:rsid w:val="00ED73F3"/>
    <w:rsid w:val="00F17359"/>
    <w:rsid w:val="00F34EC6"/>
    <w:rsid w:val="00F50728"/>
    <w:rsid w:val="00F714B9"/>
    <w:rsid w:val="00F74CB9"/>
    <w:rsid w:val="00F907D9"/>
    <w:rsid w:val="00FB3B51"/>
    <w:rsid w:val="00FE1836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76A38-8DA6-4DAD-A8B3-E05B7000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5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35D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35D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6E81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5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5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5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5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5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35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35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35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35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935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935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4935D1"/>
    <w:pPr>
      <w:tabs>
        <w:tab w:val="right" w:leader="dot" w:pos="9345"/>
      </w:tabs>
      <w:jc w:val="both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935D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4935D1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rsid w:val="004935D1"/>
    <w:pPr>
      <w:suppressAutoHyphens/>
      <w:autoSpaceDE w:val="0"/>
    </w:pPr>
    <w:rPr>
      <w:rFonts w:eastAsia="Arial"/>
    </w:rPr>
  </w:style>
  <w:style w:type="character" w:customStyle="1" w:styleId="a4">
    <w:name w:val="Название Знак"/>
    <w:basedOn w:val="a0"/>
    <w:link w:val="a3"/>
    <w:rsid w:val="004935D1"/>
    <w:rPr>
      <w:rFonts w:ascii="Times New Roman" w:eastAsia="Arial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35D1"/>
    <w:rPr>
      <w:b/>
      <w:bCs/>
    </w:rPr>
  </w:style>
  <w:style w:type="paragraph" w:styleId="a6">
    <w:name w:val="List Paragraph"/>
    <w:basedOn w:val="a"/>
    <w:uiPriority w:val="34"/>
    <w:qFormat/>
    <w:rsid w:val="004935D1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4935D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36E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ubmitted">
    <w:name w:val="submitted"/>
    <w:basedOn w:val="a0"/>
    <w:rsid w:val="00536E81"/>
  </w:style>
  <w:style w:type="character" w:customStyle="1" w:styleId="username">
    <w:name w:val="username"/>
    <w:basedOn w:val="a0"/>
    <w:rsid w:val="00536E81"/>
  </w:style>
  <w:style w:type="paragraph" w:customStyle="1" w:styleId="rtecenter">
    <w:name w:val="rtecenter"/>
    <w:basedOn w:val="a"/>
    <w:rsid w:val="00536E81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536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1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</cp:revision>
  <dcterms:created xsi:type="dcterms:W3CDTF">2014-08-07T15:33:00Z</dcterms:created>
  <dcterms:modified xsi:type="dcterms:W3CDTF">2015-03-02T09:16:00Z</dcterms:modified>
</cp:coreProperties>
</file>